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6B6C9" w14:textId="77777777" w:rsidR="00207D70" w:rsidRPr="00207D70" w:rsidRDefault="00633BC5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207D70">
        <w:rPr>
          <w:rFonts w:ascii="Arial" w:hAnsi="Arial" w:cs="Arial"/>
          <w:color w:val="FFFFFF"/>
          <w:sz w:val="19"/>
          <w:szCs w:val="19"/>
        </w:rPr>
        <w:t>RUBRIEK 1: Identificatie van de stof of het mengsel en van de vennootschap</w:t>
      </w:r>
      <w:r w:rsidR="00207D70" w:rsidRPr="00207D70">
        <w:rPr>
          <w:rFonts w:ascii="Arial" w:hAnsi="Arial" w:cs="Arial"/>
          <w:color w:val="FFFFFF"/>
          <w:sz w:val="19"/>
          <w:szCs w:val="19"/>
        </w:rPr>
        <w:t>/Onderneming</w:t>
      </w:r>
    </w:p>
    <w:p w14:paraId="64DF3846" w14:textId="77777777" w:rsidR="00207D70" w:rsidRPr="00293BFF" w:rsidRDefault="00207D70" w:rsidP="00633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1.1. Productidentificatie</w:t>
      </w:r>
    </w:p>
    <w:p w14:paraId="627ECDEA" w14:textId="77777777" w:rsidR="00207D70" w:rsidRDefault="00207D70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5AE66D8" w14:textId="00C749A4" w:rsidR="00633BC5" w:rsidRPr="00207D70" w:rsidRDefault="005B3272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Productvorm</w:t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>Stof</w:t>
      </w:r>
    </w:p>
    <w:p w14:paraId="7EAC4854" w14:textId="42165858" w:rsidR="00633BC5" w:rsidRPr="00207D70" w:rsidRDefault="005B3272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Naam</w:t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>Kooldioxide</w:t>
      </w:r>
      <w:r w:rsidR="00EE522E">
        <w:rPr>
          <w:rFonts w:ascii="CIDFont+F3" w:hAnsi="CIDFont+F3" w:cs="CIDFont+F3"/>
          <w:color w:val="000000"/>
          <w:sz w:val="15"/>
          <w:szCs w:val="15"/>
        </w:rPr>
        <w:t xml:space="preserve"> vast (Droogijs)</w:t>
      </w:r>
    </w:p>
    <w:p w14:paraId="325FB2E1" w14:textId="02791B56" w:rsidR="00633BC5" w:rsidRPr="00207D70" w:rsidRDefault="005B3272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EG-</w:t>
      </w:r>
      <w:proofErr w:type="spellStart"/>
      <w:r>
        <w:rPr>
          <w:rFonts w:ascii="CIDFont+F3" w:hAnsi="CIDFont+F3" w:cs="CIDFont+F3"/>
          <w:color w:val="000000"/>
          <w:sz w:val="15"/>
          <w:szCs w:val="15"/>
        </w:rPr>
        <w:t>Nr</w:t>
      </w:r>
      <w:proofErr w:type="spellEnd"/>
      <w:r w:rsidR="00633BC5" w:rsidRPr="00207D70">
        <w:rPr>
          <w:rFonts w:ascii="CIDFont+F3" w:hAnsi="CIDFont+F3" w:cs="CIDFont+F3"/>
          <w:color w:val="000000"/>
          <w:sz w:val="15"/>
          <w:szCs w:val="15"/>
        </w:rPr>
        <w:t>: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>204-696-9</w:t>
      </w:r>
    </w:p>
    <w:p w14:paraId="1C5E3F07" w14:textId="3D220803" w:rsidR="00633BC5" w:rsidRPr="00207D70" w:rsidRDefault="00633BC5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207D70">
        <w:rPr>
          <w:rFonts w:ascii="CIDFont+F3" w:hAnsi="CIDFont+F3" w:cs="CIDFont+F3"/>
          <w:color w:val="000000"/>
          <w:sz w:val="15"/>
          <w:szCs w:val="15"/>
        </w:rPr>
        <w:t>CAS-</w:t>
      </w:r>
      <w:proofErr w:type="spellStart"/>
      <w:r w:rsidR="005B3272">
        <w:rPr>
          <w:rFonts w:ascii="CIDFont+F3" w:hAnsi="CIDFont+F3" w:cs="CIDFont+F3"/>
          <w:color w:val="000000"/>
          <w:sz w:val="15"/>
          <w:szCs w:val="15"/>
        </w:rPr>
        <w:t>Nr</w:t>
      </w:r>
      <w:proofErr w:type="spellEnd"/>
      <w:r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Pr="00207D70">
        <w:rPr>
          <w:rFonts w:ascii="CIDFont+F3" w:hAnsi="CIDFont+F3" w:cs="CIDFont+F3"/>
          <w:color w:val="000000"/>
          <w:sz w:val="15"/>
          <w:szCs w:val="15"/>
        </w:rPr>
        <w:t>124-38-9</w:t>
      </w:r>
    </w:p>
    <w:p w14:paraId="66A4A87D" w14:textId="0F5526A4" w:rsidR="00633BC5" w:rsidRPr="00207D70" w:rsidRDefault="005B3272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REACH registratienr.</w:t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957E95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>Vermeld in Annex IV/V REACH, vrijgesteld van registratie</w:t>
      </w:r>
    </w:p>
    <w:p w14:paraId="55E09F0C" w14:textId="3176AC15" w:rsidR="00633BC5" w:rsidRPr="00207D70" w:rsidRDefault="005B3272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Productcode</w:t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>000010022548</w:t>
      </w:r>
    </w:p>
    <w:p w14:paraId="25426ED2" w14:textId="3FA55BAA" w:rsidR="00633BC5" w:rsidRPr="00207D70" w:rsidRDefault="005B3272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proofErr w:type="spellStart"/>
      <w:r>
        <w:rPr>
          <w:rFonts w:ascii="CIDFont+F3" w:hAnsi="CIDFont+F3" w:cs="CIDFont+F3"/>
          <w:color w:val="000000"/>
          <w:sz w:val="15"/>
          <w:szCs w:val="15"/>
        </w:rPr>
        <w:t>Brutoformule</w:t>
      </w:r>
      <w:proofErr w:type="spellEnd"/>
      <w:r w:rsidR="00633BC5"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633BC5" w:rsidRPr="00207D70">
        <w:rPr>
          <w:rFonts w:ascii="CIDFont+F3" w:hAnsi="CIDFont+F3" w:cs="CIDFont+F3"/>
          <w:color w:val="000000"/>
          <w:sz w:val="15"/>
          <w:szCs w:val="15"/>
        </w:rPr>
        <w:t>CO2</w:t>
      </w:r>
    </w:p>
    <w:p w14:paraId="00A23181" w14:textId="19F53E4D" w:rsidR="00633BC5" w:rsidRDefault="00633BC5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207D70">
        <w:rPr>
          <w:rFonts w:ascii="CIDFont+F3" w:hAnsi="CIDFont+F3" w:cs="CIDFont+F3"/>
          <w:color w:val="000000"/>
          <w:sz w:val="15"/>
          <w:szCs w:val="15"/>
        </w:rPr>
        <w:t>Vrijste</w:t>
      </w:r>
      <w:r w:rsidR="005B3272">
        <w:rPr>
          <w:rFonts w:ascii="CIDFont+F3" w:hAnsi="CIDFont+F3" w:cs="CIDFont+F3"/>
          <w:color w:val="000000"/>
          <w:sz w:val="15"/>
          <w:szCs w:val="15"/>
        </w:rPr>
        <w:t>llingen autorisatieplicht REACH</w:t>
      </w:r>
      <w:r w:rsidRPr="00207D7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Pr="00207D70">
        <w:rPr>
          <w:rFonts w:ascii="CIDFont+F3" w:hAnsi="CIDFont+F3" w:cs="CIDFont+F3"/>
          <w:color w:val="000000"/>
          <w:sz w:val="15"/>
          <w:szCs w:val="15"/>
        </w:rPr>
        <w:t>Vrijgesteld van REACH-registratie</w:t>
      </w:r>
    </w:p>
    <w:p w14:paraId="6951D2B7" w14:textId="77777777" w:rsidR="00207D70" w:rsidRPr="00207D70" w:rsidRDefault="00207D70" w:rsidP="00633BC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30DA0CF" w14:textId="77777777" w:rsidR="00633BC5" w:rsidRPr="00293BFF" w:rsidRDefault="00633BC5" w:rsidP="00633B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1.2. Relevant geïdentificeerd gebruik van de stof of het mengsel en ontraden gebruik</w:t>
      </w:r>
    </w:p>
    <w:p w14:paraId="3CDEDA79" w14:textId="77777777" w:rsidR="00207D70" w:rsidRPr="00207D70" w:rsidRDefault="00207D70" w:rsidP="00633BC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7"/>
          <w:szCs w:val="17"/>
        </w:rPr>
      </w:pPr>
    </w:p>
    <w:p w14:paraId="4C70336B" w14:textId="77777777" w:rsidR="00633BC5" w:rsidRPr="00293BFF" w:rsidRDefault="00633BC5" w:rsidP="00633BC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>1.2.1. Relevant geïdentificeerd gebruik</w:t>
      </w:r>
    </w:p>
    <w:p w14:paraId="07716A17" w14:textId="77777777" w:rsidR="00207D70" w:rsidRPr="00207D70" w:rsidRDefault="00207D70" w:rsidP="00633BC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03465190" w14:textId="77777777" w:rsidR="00EE522E" w:rsidRDefault="00633BC5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207D70">
        <w:rPr>
          <w:rFonts w:ascii="CIDFont+F3" w:hAnsi="CIDFont+F3" w:cs="CIDFont+F3"/>
          <w:color w:val="000000"/>
          <w:sz w:val="15"/>
          <w:szCs w:val="15"/>
        </w:rPr>
        <w:t>Relevant geï</w:t>
      </w:r>
      <w:r w:rsidR="005B3272">
        <w:rPr>
          <w:rFonts w:ascii="CIDFont+F3" w:hAnsi="CIDFont+F3" w:cs="CIDFont+F3"/>
          <w:color w:val="000000"/>
          <w:sz w:val="15"/>
          <w:szCs w:val="15"/>
        </w:rPr>
        <w:t>dentificeerd gebruik</w:t>
      </w:r>
      <w:r w:rsidRPr="00207D70">
        <w:rPr>
          <w:rFonts w:ascii="CIDFont+F3" w:hAnsi="CIDFont+F3" w:cs="CIDFont+F3"/>
          <w:color w:val="000000"/>
          <w:sz w:val="15"/>
          <w:szCs w:val="15"/>
        </w:rPr>
        <w:t>:</w:t>
      </w:r>
      <w:r w:rsidR="00207D70"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>Industrieel en professioneel gebruik. Voer een risicoanalyse uit voor gebruik.</w:t>
      </w:r>
    </w:p>
    <w:p w14:paraId="3BB3B217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Gebruik door de consument.</w:t>
      </w:r>
    </w:p>
    <w:p w14:paraId="77C3FFB6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Koeling (</w:t>
      </w:r>
      <w:proofErr w:type="spellStart"/>
      <w:r>
        <w:rPr>
          <w:rFonts w:ascii="CIDFont+F2" w:hAnsi="CIDFont+F2" w:cs="CIDFont+F2"/>
          <w:sz w:val="15"/>
          <w:szCs w:val="15"/>
        </w:rPr>
        <w:t>voedings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additief E290).</w:t>
      </w:r>
    </w:p>
    <w:p w14:paraId="3535D46A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Stralen.</w:t>
      </w:r>
    </w:p>
    <w:p w14:paraId="69DAE0C2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Metaal koeling.</w:t>
      </w:r>
    </w:p>
    <w:p w14:paraId="7C6F6EA0" w14:textId="77777777" w:rsidR="00EE522E" w:rsidRDefault="00AD7A7B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 xml:space="preserve">Gebruik van de stof of het mengsel: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>Het is de verantwoordelijkheid van de eindgebruiker om ervoor te zorgen dat het geleverde</w:t>
      </w:r>
    </w:p>
    <w:p w14:paraId="59F3E310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product geschikt is voor het beoogde gebruik.</w:t>
      </w:r>
    </w:p>
    <w:p w14:paraId="7C5ACF3A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Koeltoepassingen.</w:t>
      </w:r>
    </w:p>
    <w:p w14:paraId="42CCCBEC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Invriezen van voedingsmiddelen.</w:t>
      </w:r>
    </w:p>
    <w:p w14:paraId="45B7ED48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Vriezen, koelen en </w:t>
      </w:r>
      <w:proofErr w:type="spellStart"/>
      <w:r>
        <w:rPr>
          <w:rFonts w:ascii="CIDFont+F2" w:hAnsi="CIDFont+F2" w:cs="CIDFont+F2"/>
          <w:sz w:val="15"/>
          <w:szCs w:val="15"/>
        </w:rPr>
        <w:t>warmte-overdracht</w:t>
      </w:r>
      <w:proofErr w:type="spellEnd"/>
      <w:r>
        <w:rPr>
          <w:rFonts w:ascii="CIDFont+F2" w:hAnsi="CIDFont+F2" w:cs="CIDFont+F2"/>
          <w:sz w:val="15"/>
          <w:szCs w:val="15"/>
        </w:rPr>
        <w:t>.</w:t>
      </w:r>
    </w:p>
    <w:p w14:paraId="3C16C71C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Industrieel en professioneel. Voer een risico analyse uit voor gebruik.</w:t>
      </w:r>
    </w:p>
    <w:p w14:paraId="50E162D9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Stralen.</w:t>
      </w:r>
    </w:p>
    <w:p w14:paraId="719A0B53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Insecticide</w:t>
      </w:r>
    </w:p>
    <w:p w14:paraId="3DB16FF4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Creatieve, kunst en ontspanningsactiviteiten</w:t>
      </w:r>
    </w:p>
    <w:p w14:paraId="5B20C6C5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agrarische toepassingen</w:t>
      </w:r>
    </w:p>
    <w:p w14:paraId="34A17F02" w14:textId="13765952" w:rsidR="00AD7A7B" w:rsidRDefault="00EE522E" w:rsidP="00EE522E">
      <w:pPr>
        <w:autoSpaceDE w:val="0"/>
        <w:autoSpaceDN w:val="0"/>
        <w:adjustRightInd w:val="0"/>
        <w:spacing w:after="0" w:line="240" w:lineRule="auto"/>
        <w:ind w:left="2832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Laboratoriumgebruik</w:t>
      </w:r>
    </w:p>
    <w:p w14:paraId="329249A4" w14:textId="77777777" w:rsidR="00AD7A7B" w:rsidRPr="00293BFF" w:rsidRDefault="00AD7A7B" w:rsidP="00AD7A7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>1.2.2. Ontraden gebruik</w:t>
      </w:r>
    </w:p>
    <w:p w14:paraId="311FF138" w14:textId="77777777" w:rsidR="00AD7A7B" w:rsidRDefault="00AD7A7B" w:rsidP="00AD7A7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0E5143A3" w14:textId="14D2C32E" w:rsidR="00AD7A7B" w:rsidRDefault="00B534DD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Ontraden gebruik</w:t>
      </w:r>
      <w:r w:rsidR="005B3272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B3272"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 xml:space="preserve">In drank voor het mist effect, vanwege het risico van inslikken.  Andere vormen van gebruik dan </w:t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  <w:t xml:space="preserve">hierboven gelijst worden niet ondersteund. Neem contact op met uw leverancier voor meer </w:t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  <w:t>informatie over andere gebruiken.</w:t>
      </w:r>
    </w:p>
    <w:p w14:paraId="79F41FC7" w14:textId="4C0CC9C4" w:rsidR="00EE522E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Gebruiksbeperkingen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  <w:t>Consumentengebruik.</w:t>
      </w:r>
    </w:p>
    <w:p w14:paraId="74967B79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4C0BC0E6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E9C8C72" w14:textId="53C08BC9" w:rsidR="00AD7A7B" w:rsidRPr="00293BFF" w:rsidRDefault="00AD7A7B" w:rsidP="00AD7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1.3. </w:t>
      </w:r>
      <w:r w:rsidR="00EE522E" w:rsidRPr="00EE522E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Gegevens betreffende de leverancier van het veiligheidsinformatieblad van het product</w:t>
      </w:r>
    </w:p>
    <w:p w14:paraId="36C4CF26" w14:textId="77777777" w:rsidR="00AD7A7B" w:rsidRDefault="00AD7A7B" w:rsidP="00AD7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  <w:sz w:val="19"/>
          <w:szCs w:val="19"/>
          <w:bdr w:val="single" w:sz="4" w:space="0" w:color="auto"/>
          <w:shd w:val="clear" w:color="auto" w:fill="DEEAF6" w:themeFill="accent1" w:themeFillTint="33"/>
        </w:rPr>
      </w:pPr>
    </w:p>
    <w:p w14:paraId="7133A239" w14:textId="7F03C5C8" w:rsidR="00AD7A7B" w:rsidRPr="00AD7A7B" w:rsidRDefault="00281D5D" w:rsidP="00AD7A7B">
      <w:pPr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CO2-4U</w:t>
      </w:r>
      <w:r w:rsidR="00AD7A7B">
        <w:rPr>
          <w:rFonts w:ascii="CIDFont+F3" w:hAnsi="CIDFont+F3" w:cs="CIDFont+F3"/>
          <w:color w:val="000000"/>
          <w:sz w:val="15"/>
          <w:szCs w:val="15"/>
        </w:rPr>
        <w:br/>
        <w:t>Roggestraat 12</w:t>
      </w:r>
      <w:r w:rsidR="00AD7A7B">
        <w:rPr>
          <w:rFonts w:ascii="CIDFont+F3" w:hAnsi="CIDFont+F3" w:cs="CIDFont+F3"/>
          <w:color w:val="000000"/>
          <w:sz w:val="15"/>
          <w:szCs w:val="15"/>
        </w:rPr>
        <w:br/>
        <w:t xml:space="preserve">8972 </w:t>
      </w:r>
      <w:proofErr w:type="spellStart"/>
      <w:r w:rsidR="00AD7A7B">
        <w:rPr>
          <w:rFonts w:ascii="CIDFont+F3" w:hAnsi="CIDFont+F3" w:cs="CIDFont+F3"/>
          <w:color w:val="000000"/>
          <w:sz w:val="15"/>
          <w:szCs w:val="15"/>
        </w:rPr>
        <w:t>Krombeke</w:t>
      </w:r>
      <w:proofErr w:type="spellEnd"/>
      <w:r w:rsidR="00AD7A7B">
        <w:rPr>
          <w:rFonts w:ascii="CIDFont+F3" w:hAnsi="CIDFont+F3" w:cs="CIDFont+F3"/>
          <w:color w:val="000000"/>
          <w:sz w:val="15"/>
          <w:szCs w:val="15"/>
        </w:rPr>
        <w:br/>
        <w:t>0032 57 30 98 40</w:t>
      </w:r>
      <w:r w:rsidR="00AD7A7B">
        <w:rPr>
          <w:rFonts w:ascii="CIDFont+F3" w:hAnsi="CIDFont+F3" w:cs="CIDFont+F3"/>
          <w:color w:val="000000"/>
          <w:sz w:val="15"/>
          <w:szCs w:val="15"/>
        </w:rPr>
        <w:br/>
      </w:r>
      <w:hyperlink r:id="rId8" w:history="1">
        <w:r w:rsidRPr="00952C2F">
          <w:rPr>
            <w:rStyle w:val="Hyperlink"/>
            <w:rFonts w:ascii="CIDFont+F3" w:hAnsi="CIDFont+F3" w:cs="CIDFont+F3"/>
            <w:sz w:val="15"/>
            <w:szCs w:val="15"/>
          </w:rPr>
          <w:t>info@CO2-4u.be</w:t>
        </w:r>
      </w:hyperlink>
    </w:p>
    <w:p w14:paraId="64E34669" w14:textId="77777777" w:rsidR="00AD7A7B" w:rsidRPr="00293BFF" w:rsidRDefault="00AD7A7B" w:rsidP="00AD7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1.4. Telefoonnummer voor noodgevallen</w:t>
      </w:r>
    </w:p>
    <w:p w14:paraId="7E1124F3" w14:textId="5A360E55" w:rsidR="00AD7A7B" w:rsidRPr="00935B92" w:rsidRDefault="005B3272" w:rsidP="00AD7A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Noodnummer</w:t>
      </w:r>
      <w:r w:rsidR="00AD7A7B" w:rsidRPr="00935B92">
        <w:rPr>
          <w:rFonts w:ascii="CIDFont+F3" w:hAnsi="CIDFont+F3" w:cs="CIDFont+F3"/>
          <w:color w:val="000000"/>
          <w:sz w:val="15"/>
          <w:szCs w:val="15"/>
        </w:rPr>
        <w:t>: +32 (0) 70 245 245 – Antigifcentrum (gratis 24/7)</w:t>
      </w:r>
    </w:p>
    <w:p w14:paraId="72C37350" w14:textId="77777777" w:rsidR="00AD7A7B" w:rsidRDefault="00AD7A7B" w:rsidP="00AD7A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58AE95F" w14:textId="77777777" w:rsidR="00935B92" w:rsidRPr="00935B92" w:rsidRDefault="00935B92" w:rsidP="00AD7A7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F2BB9C6" w14:textId="77777777" w:rsidR="00AD7A7B" w:rsidRPr="00AD7A7B" w:rsidRDefault="00AD7A7B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AD7A7B">
        <w:rPr>
          <w:rFonts w:ascii="Arial" w:hAnsi="Arial" w:cs="Arial"/>
          <w:color w:val="FFFFFF"/>
          <w:sz w:val="19"/>
          <w:szCs w:val="19"/>
        </w:rPr>
        <w:t>RUBRIEK 2: Identificatie van de gevaren</w:t>
      </w:r>
    </w:p>
    <w:p w14:paraId="5B82C88E" w14:textId="087E8616" w:rsidR="00AD7A7B" w:rsidRPr="00293BFF" w:rsidRDefault="00AD7A7B" w:rsidP="00AD7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2.1. Indeling van de stof of het mengsel</w:t>
      </w:r>
      <w:r w:rsidR="00EE522E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br/>
      </w:r>
    </w:p>
    <w:p w14:paraId="4354D171" w14:textId="77777777" w:rsidR="00AD7A7B" w:rsidRPr="00293BFF" w:rsidRDefault="00AD7A7B" w:rsidP="00AD7A7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>Indeling conform Verordening (EG) Nr. 1272/2008 [CLP]</w:t>
      </w:r>
    </w:p>
    <w:p w14:paraId="3FD8D3B5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Niet gereglementeerd.</w:t>
      </w:r>
    </w:p>
    <w:p w14:paraId="16F1A02C" w14:textId="78EAAB5E" w:rsidR="00AD7A7B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Niet ingedeeld</w:t>
      </w:r>
      <w:r>
        <w:rPr>
          <w:rFonts w:ascii="CIDFont+F2" w:hAnsi="CIDFont+F2" w:cs="CIDFont+F2"/>
          <w:sz w:val="15"/>
          <w:szCs w:val="15"/>
        </w:rPr>
        <w:br/>
      </w:r>
    </w:p>
    <w:p w14:paraId="4E9A71E7" w14:textId="77777777" w:rsidR="00614C56" w:rsidRPr="00293BFF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>Nadelige fysisch-chemische, gezondheids- en milieueffecten</w:t>
      </w:r>
    </w:p>
    <w:p w14:paraId="1610946B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Geen aanvullende informatie beschikbaar</w:t>
      </w:r>
    </w:p>
    <w:p w14:paraId="151A9D1F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90A7658" w14:textId="77777777" w:rsidR="00614C56" w:rsidRPr="00293BFF" w:rsidRDefault="00614C56" w:rsidP="00614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2.2. Etiketteringselementen</w:t>
      </w:r>
    </w:p>
    <w:p w14:paraId="616ADDC4" w14:textId="77777777" w:rsidR="00614C56" w:rsidRPr="00293BFF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>Etikettering conform Verordening (EG) Nr. 1272/2008 [CLP]</w:t>
      </w:r>
    </w:p>
    <w:p w14:paraId="5BCA9333" w14:textId="47DD5902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7D0F1C3F" w14:textId="3CFCC34E" w:rsidR="00614C56" w:rsidRDefault="00EE522E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Etikettering niet van toepassing</w:t>
      </w:r>
    </w:p>
    <w:p w14:paraId="47BB8E2E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9898EB1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63D9FC7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527512A" w14:textId="77777777" w:rsidR="00614C56" w:rsidRPr="00293BFF" w:rsidRDefault="00614C56" w:rsidP="00614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2.3. Andere gevaren</w:t>
      </w:r>
    </w:p>
    <w:p w14:paraId="506170C1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52F744E" w14:textId="6E80EE90" w:rsidR="00614C56" w:rsidRDefault="005B3272" w:rsidP="00EE522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Andere gevaren</w:t>
      </w:r>
      <w:r w:rsidR="00614C56">
        <w:rPr>
          <w:rFonts w:ascii="CIDFont+F3" w:hAnsi="CIDFont+F3" w:cs="CIDFont+F3"/>
          <w:color w:val="000000"/>
          <w:sz w:val="15"/>
          <w:szCs w:val="15"/>
        </w:rPr>
        <w:t>:</w:t>
      </w:r>
      <w:r w:rsidR="00614C56">
        <w:rPr>
          <w:rFonts w:ascii="CIDFont+F3" w:hAnsi="CIDFont+F3" w:cs="CIDFont+F3"/>
          <w:color w:val="000000"/>
          <w:sz w:val="15"/>
          <w:szCs w:val="15"/>
        </w:rPr>
        <w:tab/>
      </w:r>
      <w:r w:rsidR="00EE522E">
        <w:rPr>
          <w:rFonts w:ascii="CIDFont+F3" w:hAnsi="CIDFont+F3" w:cs="CIDFont+F3"/>
          <w:color w:val="000000"/>
          <w:sz w:val="15"/>
          <w:szCs w:val="15"/>
        </w:rPr>
        <w:tab/>
      </w:r>
      <w:r w:rsidR="00EE522E">
        <w:rPr>
          <w:rFonts w:ascii="CIDFont+F3" w:hAnsi="CIDFont+F3" w:cs="CIDFont+F3"/>
          <w:color w:val="000000"/>
          <w:sz w:val="15"/>
          <w:szCs w:val="15"/>
        </w:rPr>
        <w:tab/>
      </w:r>
      <w:proofErr w:type="spellStart"/>
      <w:r w:rsidR="00EE522E">
        <w:rPr>
          <w:rFonts w:ascii="CIDFont+F2" w:hAnsi="CIDFont+F2" w:cs="CIDFont+F2"/>
          <w:sz w:val="15"/>
          <w:szCs w:val="15"/>
        </w:rPr>
        <w:t>Diepgekoelde</w:t>
      </w:r>
      <w:proofErr w:type="spellEnd"/>
      <w:r w:rsidR="00EE522E">
        <w:rPr>
          <w:rFonts w:ascii="CIDFont+F2" w:hAnsi="CIDFont+F2" w:cs="CIDFont+F2"/>
          <w:sz w:val="15"/>
          <w:szCs w:val="15"/>
        </w:rPr>
        <w:t xml:space="preserve"> vaste stof, kan bij contact bevriezingsverschijnselen veroorzaken. Hoge concentraties </w:t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  <w:t xml:space="preserve">CO2 kunnen de bloedsomloop nadelig beïnvloeden, zelfs bij normale niveaus van zuurstof </w:t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  <w:t xml:space="preserve">concentratie. wat kan leiden tot bewusteloosheid en dood. Symptomen zijn hoofdpijn, misselijkheid </w:t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  <w:t xml:space="preserve">en braken. Niet geclassificeerd als PBT of </w:t>
      </w:r>
      <w:proofErr w:type="spellStart"/>
      <w:r w:rsidR="00EE522E">
        <w:rPr>
          <w:rFonts w:ascii="CIDFont+F2" w:hAnsi="CIDFont+F2" w:cs="CIDFont+F2"/>
          <w:sz w:val="15"/>
          <w:szCs w:val="15"/>
        </w:rPr>
        <w:t>vPvB</w:t>
      </w:r>
      <w:proofErr w:type="spellEnd"/>
      <w:r w:rsidR="00EE522E">
        <w:rPr>
          <w:rFonts w:ascii="CIDFont+F2" w:hAnsi="CIDFont+F2" w:cs="CIDFont+F2"/>
          <w:sz w:val="15"/>
          <w:szCs w:val="15"/>
        </w:rPr>
        <w:t xml:space="preserve">. Verstikkend in hoge concentraties. De stof / het </w:t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</w:r>
      <w:r w:rsidR="00EE522E">
        <w:rPr>
          <w:rFonts w:ascii="CIDFont+F2" w:hAnsi="CIDFont+F2" w:cs="CIDFont+F2"/>
          <w:sz w:val="15"/>
          <w:szCs w:val="15"/>
        </w:rPr>
        <w:tab/>
        <w:t xml:space="preserve">mengsel heeft geen </w:t>
      </w:r>
      <w:proofErr w:type="spellStart"/>
      <w:r w:rsidR="00EE522E">
        <w:rPr>
          <w:rFonts w:ascii="CIDFont+F2" w:hAnsi="CIDFont+F2" w:cs="CIDFont+F2"/>
          <w:sz w:val="15"/>
          <w:szCs w:val="15"/>
        </w:rPr>
        <w:t>hormoonontregelende</w:t>
      </w:r>
      <w:proofErr w:type="spellEnd"/>
      <w:r w:rsidR="00EE522E">
        <w:rPr>
          <w:rFonts w:ascii="CIDFont+F2" w:hAnsi="CIDFont+F2" w:cs="CIDFont+F2"/>
          <w:sz w:val="15"/>
          <w:szCs w:val="15"/>
        </w:rPr>
        <w:t xml:space="preserve"> eigenschappen</w:t>
      </w:r>
    </w:p>
    <w:p w14:paraId="488DA628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IDFont+F3" w:hAnsi="CIDFont+F3" w:cs="CIDFont+F3"/>
          <w:color w:val="000000"/>
          <w:sz w:val="15"/>
          <w:szCs w:val="15"/>
        </w:rPr>
      </w:pPr>
    </w:p>
    <w:p w14:paraId="7D2C33DB" w14:textId="77777777" w:rsidR="00614C56" w:rsidRPr="00614C56" w:rsidRDefault="00614C56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614C56">
        <w:rPr>
          <w:rFonts w:ascii="Arial" w:hAnsi="Arial" w:cs="Arial"/>
          <w:color w:val="FFFFFF"/>
          <w:sz w:val="19"/>
          <w:szCs w:val="19"/>
        </w:rPr>
        <w:t>RUBRIEK 3: Samenstelling en informatie over de bestanddelen</w:t>
      </w:r>
    </w:p>
    <w:p w14:paraId="23CE44E8" w14:textId="77777777" w:rsidR="00614C56" w:rsidRPr="00293BFF" w:rsidRDefault="00614C56" w:rsidP="00614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3.1. Stoffen</w:t>
      </w:r>
    </w:p>
    <w:p w14:paraId="3B3644EF" w14:textId="77777777" w:rsidR="0035328A" w:rsidRDefault="0035328A" w:rsidP="00614C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7"/>
          <w:szCs w:val="17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709"/>
        <w:gridCol w:w="4956"/>
      </w:tblGrid>
      <w:tr w:rsidR="0035328A" w:rsidRPr="00293BFF" w14:paraId="647B584C" w14:textId="77777777" w:rsidTr="00957E95">
        <w:tc>
          <w:tcPr>
            <w:tcW w:w="1271" w:type="dxa"/>
          </w:tcPr>
          <w:p w14:paraId="2BFF57B2" w14:textId="77777777" w:rsidR="0035328A" w:rsidRPr="00293BFF" w:rsidRDefault="0035328A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 w:rsidRPr="00293BFF">
              <w:rPr>
                <w:rFonts w:ascii="CIDFont+F2" w:hAnsi="CIDFont+F2" w:cs="CIDFont+F2"/>
                <w:color w:val="F88D62"/>
                <w:sz w:val="15"/>
                <w:szCs w:val="15"/>
              </w:rPr>
              <w:t>Naam</w:t>
            </w:r>
          </w:p>
        </w:tc>
        <w:tc>
          <w:tcPr>
            <w:tcW w:w="2126" w:type="dxa"/>
          </w:tcPr>
          <w:p w14:paraId="7DD41D74" w14:textId="77777777" w:rsidR="0035328A" w:rsidRPr="00293BFF" w:rsidRDefault="0035328A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 w:rsidRPr="00293BFF">
              <w:rPr>
                <w:rFonts w:ascii="CIDFont+F2" w:hAnsi="CIDFont+F2" w:cs="CIDFont+F2"/>
                <w:color w:val="F88D62"/>
                <w:sz w:val="15"/>
                <w:szCs w:val="15"/>
              </w:rPr>
              <w:t>Productidentificatie</w:t>
            </w:r>
          </w:p>
        </w:tc>
        <w:tc>
          <w:tcPr>
            <w:tcW w:w="709" w:type="dxa"/>
          </w:tcPr>
          <w:p w14:paraId="4D7AEA85" w14:textId="77777777" w:rsidR="0035328A" w:rsidRPr="00293BFF" w:rsidRDefault="0035328A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 w:rsidRPr="00293BFF">
              <w:rPr>
                <w:rFonts w:ascii="CIDFont+F2" w:hAnsi="CIDFont+F2" w:cs="CIDFont+F2"/>
                <w:color w:val="F88D62"/>
                <w:sz w:val="15"/>
                <w:szCs w:val="15"/>
              </w:rPr>
              <w:t>%</w:t>
            </w:r>
          </w:p>
        </w:tc>
        <w:tc>
          <w:tcPr>
            <w:tcW w:w="4956" w:type="dxa"/>
          </w:tcPr>
          <w:p w14:paraId="7CB8C02B" w14:textId="60DB86F2" w:rsidR="0035328A" w:rsidRPr="00293BFF" w:rsidRDefault="0035328A" w:rsidP="0035328A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 w:rsidRPr="00293BFF">
              <w:rPr>
                <w:rFonts w:ascii="CIDFont+F2" w:hAnsi="CIDFont+F2" w:cs="CIDFont+F2"/>
                <w:color w:val="F88D62"/>
                <w:sz w:val="15"/>
                <w:szCs w:val="15"/>
              </w:rPr>
              <w:t>Indeling conform Verordening (EG) Nr.</w:t>
            </w:r>
            <w:r w:rsidR="00957E95" w:rsidRPr="00293BFF">
              <w:rPr>
                <w:rFonts w:ascii="CIDFont+F2" w:hAnsi="CIDFont+F2" w:cs="CIDFont+F2"/>
                <w:color w:val="F88D62"/>
                <w:sz w:val="15"/>
                <w:szCs w:val="15"/>
              </w:rPr>
              <w:t xml:space="preserve"> </w:t>
            </w:r>
            <w:r w:rsidRPr="00293BFF">
              <w:rPr>
                <w:rFonts w:ascii="CIDFont+F2" w:hAnsi="CIDFont+F2" w:cs="CIDFont+F2"/>
                <w:color w:val="F88D62"/>
                <w:sz w:val="15"/>
                <w:szCs w:val="15"/>
              </w:rPr>
              <w:t>1272/2008 [CLP]</w:t>
            </w:r>
          </w:p>
          <w:p w14:paraId="56B1223D" w14:textId="77777777" w:rsidR="0035328A" w:rsidRPr="00293BFF" w:rsidRDefault="0035328A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</w:p>
        </w:tc>
      </w:tr>
      <w:tr w:rsidR="00293BFF" w:rsidRPr="00293BFF" w14:paraId="73B6F685" w14:textId="77777777" w:rsidTr="00957E95">
        <w:tc>
          <w:tcPr>
            <w:tcW w:w="1271" w:type="dxa"/>
          </w:tcPr>
          <w:p w14:paraId="6AF74927" w14:textId="5EA4E5FD" w:rsidR="0035328A" w:rsidRPr="00293BFF" w:rsidRDefault="0035328A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 w:rsidRPr="00293BFF">
              <w:rPr>
                <w:rFonts w:ascii="CIDFont+F2" w:hAnsi="CIDFont+F2" w:cs="CIDFont+F2"/>
                <w:sz w:val="17"/>
                <w:szCs w:val="17"/>
              </w:rPr>
              <w:t>Kooldioxide</w:t>
            </w:r>
            <w:r w:rsidR="00EE522E">
              <w:rPr>
                <w:rFonts w:ascii="CIDFont+F2" w:hAnsi="CIDFont+F2" w:cs="CIDFont+F2"/>
                <w:sz w:val="17"/>
                <w:szCs w:val="17"/>
              </w:rPr>
              <w:t xml:space="preserve"> Vast (droogijs)</w:t>
            </w:r>
          </w:p>
        </w:tc>
        <w:tc>
          <w:tcPr>
            <w:tcW w:w="2126" w:type="dxa"/>
          </w:tcPr>
          <w:p w14:paraId="2BBE4C70" w14:textId="77777777" w:rsidR="0035328A" w:rsidRPr="00293BFF" w:rsidRDefault="0035328A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15"/>
                <w:szCs w:val="15"/>
                <w:lang w:val="en-GB"/>
              </w:rPr>
            </w:pPr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CAS-</w:t>
            </w:r>
            <w:proofErr w:type="spellStart"/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Nr</w:t>
            </w:r>
            <w:proofErr w:type="spellEnd"/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: 124-38-9</w:t>
            </w:r>
          </w:p>
          <w:p w14:paraId="3E87347D" w14:textId="77777777" w:rsidR="0035328A" w:rsidRPr="00293BFF" w:rsidRDefault="0035328A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15"/>
                <w:szCs w:val="15"/>
                <w:lang w:val="en-GB"/>
              </w:rPr>
            </w:pPr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EG-</w:t>
            </w:r>
            <w:proofErr w:type="spellStart"/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Nr</w:t>
            </w:r>
            <w:proofErr w:type="spellEnd"/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: 204-696-9</w:t>
            </w:r>
          </w:p>
          <w:p w14:paraId="63F5640B" w14:textId="77777777" w:rsidR="0035328A" w:rsidRPr="00293BFF" w:rsidRDefault="0035328A" w:rsidP="0035328A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  <w:lang w:val="en-GB"/>
              </w:rPr>
            </w:pPr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REACH-</w:t>
            </w:r>
            <w:proofErr w:type="spellStart"/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nr</w:t>
            </w:r>
            <w:proofErr w:type="spellEnd"/>
            <w:r w:rsidRPr="00293BFF">
              <w:rPr>
                <w:rFonts w:ascii="CIDFont+F3" w:hAnsi="CIDFont+F3" w:cs="CIDFont+F3"/>
                <w:sz w:val="15"/>
                <w:szCs w:val="15"/>
                <w:lang w:val="en-GB"/>
              </w:rPr>
              <w:t>: *1</w:t>
            </w:r>
          </w:p>
        </w:tc>
        <w:tc>
          <w:tcPr>
            <w:tcW w:w="709" w:type="dxa"/>
          </w:tcPr>
          <w:p w14:paraId="580BE285" w14:textId="77777777" w:rsidR="0035328A" w:rsidRPr="00293BFF" w:rsidRDefault="0035328A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  <w:lang w:val="en-GB"/>
              </w:rPr>
            </w:pPr>
            <w:r w:rsidRPr="00293BFF">
              <w:rPr>
                <w:rFonts w:ascii="CIDFont+F2" w:hAnsi="CIDFont+F2" w:cs="CIDFont+F2"/>
                <w:sz w:val="17"/>
                <w:szCs w:val="17"/>
                <w:lang w:val="en-GB"/>
              </w:rPr>
              <w:t>100</w:t>
            </w:r>
          </w:p>
        </w:tc>
        <w:tc>
          <w:tcPr>
            <w:tcW w:w="4956" w:type="dxa"/>
          </w:tcPr>
          <w:p w14:paraId="5B15F077" w14:textId="1AA81D96" w:rsidR="0035328A" w:rsidRPr="00293BFF" w:rsidRDefault="00EE522E" w:rsidP="00614C5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  <w:lang w:val="en-GB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ingedeeld</w:t>
            </w:r>
          </w:p>
        </w:tc>
      </w:tr>
    </w:tbl>
    <w:p w14:paraId="4D1C3EBB" w14:textId="77777777" w:rsidR="0035328A" w:rsidRPr="0035328A" w:rsidRDefault="0035328A" w:rsidP="00614C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7"/>
          <w:szCs w:val="17"/>
          <w:lang w:val="en-GB"/>
        </w:rPr>
      </w:pPr>
    </w:p>
    <w:p w14:paraId="623E3F68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Bevat geen componenten die de classificatie van het product beïnvloeden.</w:t>
      </w:r>
    </w:p>
    <w:p w14:paraId="0913583E" w14:textId="77777777" w:rsidR="00EE522E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*1: Vermeld in Annex IV/V REACH, vrijgesteld van registratie.</w:t>
      </w:r>
    </w:p>
    <w:p w14:paraId="4D4738B8" w14:textId="4841D483" w:rsidR="0035328A" w:rsidRDefault="00EE522E" w:rsidP="00EE522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15"/>
          <w:szCs w:val="15"/>
        </w:rPr>
      </w:pPr>
      <w:r>
        <w:rPr>
          <w:rFonts w:ascii="CIDFont+F2" w:hAnsi="CIDFont+F2" w:cs="CIDFont+F2"/>
          <w:sz w:val="16"/>
          <w:szCs w:val="16"/>
        </w:rPr>
        <w:t>*3: Registratie niet vereist : stof wordt geproduceerd of geïmporteerd &lt; 1t/y.</w:t>
      </w:r>
      <w:r>
        <w:rPr>
          <w:rFonts w:ascii="CIDFont+F2" w:hAnsi="CIDFont+F2" w:cs="CIDFont+F2"/>
          <w:sz w:val="16"/>
          <w:szCs w:val="16"/>
        </w:rPr>
        <w:br/>
      </w:r>
    </w:p>
    <w:p w14:paraId="4057B7B9" w14:textId="77777777" w:rsidR="00614C56" w:rsidRPr="00293BFF" w:rsidRDefault="00614C56" w:rsidP="00614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3.2. Mengsels</w:t>
      </w:r>
    </w:p>
    <w:p w14:paraId="00300CA0" w14:textId="77777777" w:rsidR="0035328A" w:rsidRDefault="0035328A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E61167D" w14:textId="77777777" w:rsidR="00614C56" w:rsidRDefault="00614C56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Niet van toepassing</w:t>
      </w:r>
    </w:p>
    <w:p w14:paraId="7DA8945F" w14:textId="77777777" w:rsidR="0035328A" w:rsidRDefault="0035328A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750FC5E" w14:textId="77777777" w:rsidR="0035328A" w:rsidRPr="00AD7A7B" w:rsidRDefault="0035328A" w:rsidP="00614C5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8EE85BB" w14:textId="2CE51EE9" w:rsidR="0035328A" w:rsidRPr="0035328A" w:rsidRDefault="0035328A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35328A">
        <w:rPr>
          <w:rFonts w:ascii="Arial" w:hAnsi="Arial" w:cs="Arial"/>
          <w:color w:val="FFFFFF"/>
          <w:sz w:val="19"/>
          <w:szCs w:val="19"/>
        </w:rPr>
        <w:t xml:space="preserve">RUBRIEK 4: </w:t>
      </w:r>
      <w:r w:rsidR="00DE5590" w:rsidRPr="0035328A">
        <w:rPr>
          <w:rFonts w:ascii="Arial" w:hAnsi="Arial" w:cs="Arial"/>
          <w:color w:val="FFFFFF"/>
          <w:sz w:val="19"/>
          <w:szCs w:val="19"/>
        </w:rPr>
        <w:t>Eerste hulpmaatregelen</w:t>
      </w:r>
    </w:p>
    <w:p w14:paraId="418D19C5" w14:textId="5E9FFEB9" w:rsidR="0035328A" w:rsidRPr="00293BFF" w:rsidRDefault="0035328A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4.1. Beschrijving van de </w:t>
      </w:r>
      <w:r w:rsidR="00DE5590"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eerste hulpmaatregelen</w:t>
      </w:r>
    </w:p>
    <w:p w14:paraId="5D22754E" w14:textId="77777777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DFB09E8" w14:textId="650BBC16" w:rsidR="0035328A" w:rsidRDefault="005B3272" w:rsidP="00DE5590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CIDFont+F2" w:hAnsi="CIDFont+F2" w:cs="CIDFont+F2"/>
          <w:color w:val="FFFFFF"/>
          <w:sz w:val="19"/>
          <w:szCs w:val="19"/>
        </w:rPr>
      </w:pPr>
      <w:r>
        <w:rPr>
          <w:rFonts w:ascii="CIDFont+F3" w:hAnsi="CIDFont+F3" w:cs="CIDFont+F3"/>
          <w:color w:val="000000"/>
          <w:sz w:val="15"/>
          <w:szCs w:val="15"/>
        </w:rPr>
        <w:t>EHBO na inademing</w:t>
      </w:r>
      <w:r w:rsidR="0035328A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>Verplaats het slachtoffer naar een onbesmette ruimte en gebruik ademhaling</w:t>
      </w:r>
      <w:r w:rsidR="00DE5590">
        <w:rPr>
          <w:rFonts w:ascii="CIDFont+F3" w:hAnsi="CIDFont+F3" w:cs="CIDFont+F3"/>
          <w:color w:val="000000"/>
          <w:sz w:val="15"/>
          <w:szCs w:val="15"/>
        </w:rPr>
        <w:t>-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 xml:space="preserve">bescherming. Houd het slachtoffer warm en rustig. Waarschuw een arts. Pas </w:t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</w:r>
      <w:r w:rsidR="0035328A">
        <w:rPr>
          <w:rFonts w:ascii="CIDFont+F3" w:hAnsi="CIDFont+F3" w:cs="CIDFont+F3"/>
          <w:color w:val="000000"/>
          <w:sz w:val="15"/>
          <w:szCs w:val="15"/>
        </w:rPr>
        <w:tab/>
        <w:t xml:space="preserve">cardiopulmonaire resuscitatie </w:t>
      </w:r>
      <w:r>
        <w:rPr>
          <w:rFonts w:ascii="CIDFont+F3" w:hAnsi="CIDFont+F3" w:cs="CIDFont+F3"/>
          <w:color w:val="000000"/>
          <w:sz w:val="15"/>
          <w:szCs w:val="15"/>
        </w:rPr>
        <w:t>toe zodra de ademhaling ophoudt</w:t>
      </w:r>
    </w:p>
    <w:p w14:paraId="72B7B137" w14:textId="77777777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FFFFF"/>
          <w:sz w:val="19"/>
          <w:szCs w:val="19"/>
        </w:rPr>
      </w:pPr>
    </w:p>
    <w:p w14:paraId="0C168411" w14:textId="2141014D" w:rsidR="0035328A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EHBO na contact met de huid</w:t>
      </w:r>
      <w:r w:rsidR="0035328A">
        <w:rPr>
          <w:rFonts w:ascii="CIDFont+F3" w:hAnsi="CIDFont+F3" w:cs="CIDFont+F3"/>
          <w:sz w:val="15"/>
          <w:szCs w:val="15"/>
        </w:rPr>
        <w:t xml:space="preserve">: </w:t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  <w:t xml:space="preserve">Bij bevriezing minimaal 15 minuten met water spoelen. Breng een steriel verband </w:t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  <w:t>aan. Behandel als brand</w:t>
      </w:r>
      <w:r>
        <w:rPr>
          <w:rFonts w:ascii="CIDFont+F3" w:hAnsi="CIDFont+F3" w:cs="CIDFont+F3"/>
          <w:sz w:val="15"/>
          <w:szCs w:val="15"/>
        </w:rPr>
        <w:t>wonden. Zorg voor medische hulp</w:t>
      </w:r>
    </w:p>
    <w:p w14:paraId="56D54808" w14:textId="77777777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</w:p>
    <w:p w14:paraId="4F393C2A" w14:textId="4617D3B3" w:rsidR="0035328A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EHBO na contact met de ogen</w:t>
      </w:r>
      <w:r w:rsidR="0035328A">
        <w:rPr>
          <w:rFonts w:ascii="CIDFont+F3" w:hAnsi="CIDFont+F3" w:cs="CIDFont+F3"/>
          <w:sz w:val="15"/>
          <w:szCs w:val="15"/>
        </w:rPr>
        <w:t xml:space="preserve">: </w:t>
      </w:r>
      <w:r w:rsidR="0035328A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ab/>
      </w:r>
      <w:r w:rsidR="00DE5590">
        <w:rPr>
          <w:rFonts w:ascii="CIDFont+F3" w:hAnsi="CIDFont+F3" w:cs="CIDFont+F3"/>
          <w:sz w:val="15"/>
          <w:szCs w:val="15"/>
        </w:rPr>
        <w:tab/>
      </w:r>
      <w:r w:rsidR="0035328A">
        <w:rPr>
          <w:rFonts w:ascii="CIDFont+F3" w:hAnsi="CIDFont+F3" w:cs="CIDFont+F3"/>
          <w:sz w:val="15"/>
          <w:szCs w:val="15"/>
        </w:rPr>
        <w:t>Spoel de ogen onmiddellijk en grondig met wate</w:t>
      </w:r>
      <w:r>
        <w:rPr>
          <w:rFonts w:ascii="CIDFont+F3" w:hAnsi="CIDFont+F3" w:cs="CIDFont+F3"/>
          <w:sz w:val="15"/>
          <w:szCs w:val="15"/>
        </w:rPr>
        <w:t>r gedurende minimaal 15 minuten</w:t>
      </w:r>
    </w:p>
    <w:p w14:paraId="61C5E841" w14:textId="77777777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</w:p>
    <w:p w14:paraId="006BED05" w14:textId="0E018456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>EHB</w:t>
      </w:r>
      <w:r w:rsidR="005B3272">
        <w:rPr>
          <w:rFonts w:ascii="CIDFont+F3" w:hAnsi="CIDFont+F3" w:cs="CIDFont+F3"/>
          <w:sz w:val="15"/>
          <w:szCs w:val="15"/>
        </w:rPr>
        <w:t>O na opname door de mond</w:t>
      </w:r>
      <w:r>
        <w:rPr>
          <w:rFonts w:ascii="CIDFont+F3" w:hAnsi="CIDFont+F3" w:cs="CIDFont+F3"/>
          <w:sz w:val="15"/>
          <w:szCs w:val="15"/>
        </w:rPr>
        <w:t xml:space="preserve">: </w:t>
      </w:r>
      <w:r>
        <w:rPr>
          <w:rFonts w:ascii="CIDFont+F3" w:hAnsi="CIDFont+F3" w:cs="CIDFont+F3"/>
          <w:sz w:val="15"/>
          <w:szCs w:val="15"/>
        </w:rPr>
        <w:tab/>
      </w:r>
      <w:r>
        <w:rPr>
          <w:rFonts w:ascii="CIDFont+F3" w:hAnsi="CIDFont+F3" w:cs="CIDFont+F3"/>
          <w:sz w:val="15"/>
          <w:szCs w:val="15"/>
        </w:rPr>
        <w:tab/>
      </w:r>
      <w:r w:rsidR="00DE5590">
        <w:rPr>
          <w:rFonts w:ascii="CIDFont+F3" w:hAnsi="CIDFont+F3" w:cs="CIDFont+F3"/>
          <w:sz w:val="15"/>
          <w:szCs w:val="15"/>
        </w:rPr>
        <w:tab/>
      </w:r>
      <w:r w:rsidR="00F37185">
        <w:rPr>
          <w:rFonts w:ascii="CIDFont+F2" w:hAnsi="CIDFont+F2" w:cs="CIDFont+F2"/>
          <w:sz w:val="15"/>
          <w:szCs w:val="15"/>
        </w:rPr>
        <w:t>Onmiddellijk een arts raadplegen</w:t>
      </w:r>
    </w:p>
    <w:p w14:paraId="193D7A68" w14:textId="77777777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</w:p>
    <w:p w14:paraId="668D9ABB" w14:textId="77777777" w:rsidR="0035328A" w:rsidRPr="00293BFF" w:rsidRDefault="0035328A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4.2. Belangrijkste acute en uitgestelde symptomen en effecten</w:t>
      </w:r>
    </w:p>
    <w:p w14:paraId="6175E58D" w14:textId="0B9FB57C" w:rsidR="0035328A" w:rsidRDefault="0035328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Belangrijkste acute en uitgestelde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F37185">
        <w:rPr>
          <w:rFonts w:ascii="CIDFont+F2" w:hAnsi="CIDFont+F2" w:cs="CIDFont+F2"/>
          <w:sz w:val="15"/>
          <w:szCs w:val="15"/>
        </w:rPr>
        <w:t>Lage concentraties koolstofdioxide leiden tot hoofdpijn en een versnelde ademhaling.</w:t>
      </w:r>
    </w:p>
    <w:p w14:paraId="2819EFD5" w14:textId="66CEF530" w:rsidR="00F37185" w:rsidRDefault="0035328A" w:rsidP="00F3718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symptomen en effecten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F37185">
        <w:rPr>
          <w:rFonts w:ascii="CIDFont+F2" w:hAnsi="CIDFont+F2" w:cs="CIDFont+F2"/>
          <w:sz w:val="15"/>
          <w:szCs w:val="15"/>
        </w:rPr>
        <w:t>Zie rubriek 11</w:t>
      </w:r>
    </w:p>
    <w:p w14:paraId="5E41BA00" w14:textId="2CA1247B" w:rsidR="0035328A" w:rsidRPr="00293BFF" w:rsidRDefault="00F37185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br/>
      </w:r>
      <w:r w:rsidR="0035328A"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4.3. Vermelding van eventueel noodzakelijke onmiddellijke medische verzorging en speciale behandeling</w:t>
      </w:r>
    </w:p>
    <w:p w14:paraId="1A896BD7" w14:textId="77777777" w:rsidR="00EA5616" w:rsidRDefault="00EA561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4FAE8C7" w14:textId="1AAA3D1F" w:rsidR="0035328A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58F3132B" w14:textId="77777777" w:rsidR="00DE5590" w:rsidRPr="00DE5590" w:rsidRDefault="00DE5590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DE5590">
        <w:rPr>
          <w:rFonts w:ascii="Arial" w:hAnsi="Arial" w:cs="Arial"/>
          <w:color w:val="FFFFFF"/>
          <w:sz w:val="19"/>
          <w:szCs w:val="19"/>
        </w:rPr>
        <w:t xml:space="preserve">RUBRIEK 5: Brandbestrijdingsmaatregelen </w:t>
      </w:r>
    </w:p>
    <w:p w14:paraId="5FB735BF" w14:textId="77777777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5.1. Blusmiddelen </w:t>
      </w:r>
    </w:p>
    <w:p w14:paraId="1A34D9C6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F2687BF" w14:textId="4CE53F17" w:rsidR="00DE5590" w:rsidRDefault="005B3272" w:rsidP="00DE559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Geschikte blusmiddelen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>Watersproeier of nevel. Het product is niet brandbaar, gebruikt</w:t>
      </w:r>
      <w:r w:rsidR="00DE5590">
        <w:rPr>
          <w:rFonts w:ascii="CIDFont+F3" w:hAnsi="CIDFont+F3" w:cs="CIDFont+F3"/>
          <w:color w:val="000000"/>
          <w:sz w:val="15"/>
          <w:szCs w:val="15"/>
        </w:rPr>
        <w:t xml:space="preserve"> 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  <w:t>br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>andbeheersingsmaatregelen die geschikt</w:t>
      </w:r>
      <w:r>
        <w:rPr>
          <w:rFonts w:ascii="CIDFont+F3" w:hAnsi="CIDFont+F3" w:cs="CIDFont+F3"/>
          <w:color w:val="000000"/>
          <w:sz w:val="15"/>
          <w:szCs w:val="15"/>
        </w:rPr>
        <w:t xml:space="preserve"> zijn voor de omliggende brand</w:t>
      </w:r>
    </w:p>
    <w:p w14:paraId="3CA6692E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6DD0930" w14:textId="6BD2B708" w:rsidR="00DE5590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Ongeschikte blusmiddelen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>Gebruik voo</w:t>
      </w:r>
      <w:r>
        <w:rPr>
          <w:rFonts w:ascii="CIDFont+F3" w:hAnsi="CIDFont+F3" w:cs="CIDFont+F3"/>
          <w:color w:val="000000"/>
          <w:sz w:val="15"/>
          <w:szCs w:val="15"/>
        </w:rPr>
        <w:t>r het blussen geen waterstraal</w:t>
      </w:r>
    </w:p>
    <w:p w14:paraId="76017C26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0DFEA81" w14:textId="77777777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5.2. Speciale gevaren die door de stof of het mengsel worden veroorzaakt </w:t>
      </w:r>
    </w:p>
    <w:p w14:paraId="00A50D6E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DC7EB25" w14:textId="603212EF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Reactiviteit in geval van vuur: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Geen </w:t>
      </w:r>
      <w:proofErr w:type="spellStart"/>
      <w:r w:rsidRPr="00DE5590">
        <w:rPr>
          <w:rFonts w:ascii="CIDFont+F3" w:hAnsi="CIDFont+F3" w:cs="CIDFont+F3"/>
          <w:color w:val="000000"/>
          <w:sz w:val="15"/>
          <w:szCs w:val="15"/>
        </w:rPr>
        <w:t>reactiviteits</w:t>
      </w:r>
      <w:proofErr w:type="spellEnd"/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 gevaar anders dan beschrev</w:t>
      </w:r>
      <w:r w:rsidR="005B3272">
        <w:rPr>
          <w:rFonts w:ascii="CIDFont+F3" w:hAnsi="CIDFont+F3" w:cs="CIDFont+F3"/>
          <w:color w:val="000000"/>
          <w:sz w:val="15"/>
          <w:szCs w:val="15"/>
        </w:rPr>
        <w:t>en in onderstaande sub-rubriek</w:t>
      </w:r>
    </w:p>
    <w:p w14:paraId="0A29BC1E" w14:textId="2BC3C163" w:rsidR="00DE5590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Specifieke risico's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>: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 xml:space="preserve"> 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0D738DBF" w14:textId="51C213F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DE5590">
        <w:rPr>
          <w:rFonts w:ascii="CIDFont+F3" w:hAnsi="CIDFont+F3" w:cs="CIDFont+F3"/>
          <w:color w:val="000000"/>
          <w:sz w:val="15"/>
          <w:szCs w:val="15"/>
        </w:rPr>
        <w:t>Ge</w:t>
      </w:r>
      <w:r w:rsidR="005B3272">
        <w:rPr>
          <w:rFonts w:ascii="CIDFont+F3" w:hAnsi="CIDFont+F3" w:cs="CIDFont+F3"/>
          <w:color w:val="000000"/>
          <w:sz w:val="15"/>
          <w:szCs w:val="15"/>
        </w:rPr>
        <w:t>vaarlijke verbrandingsproducten</w:t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2F3A976C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BA38975" w14:textId="77777777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5.3. Advies voor brandweerlieden </w:t>
      </w:r>
    </w:p>
    <w:p w14:paraId="1D3E3806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B4561DA" w14:textId="03352D26" w:rsidR="00DE5590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Specifieke methoden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Coördineer de brandbestrijdingsmaatregelen naar de aangrenzende branden.</w:t>
      </w:r>
    </w:p>
    <w:p w14:paraId="7DDB5E9D" w14:textId="77777777" w:rsidR="00007527" w:rsidRDefault="00DE5590" w:rsidP="000075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Speciale beschermingsmiddelen voor de brandweer: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Gebruik persluchtapparatuur in een gesloten ruimte.</w:t>
      </w:r>
    </w:p>
    <w:p w14:paraId="63C9A00C" w14:textId="77777777" w:rsidR="00007527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Standaard beschermende kleding en apparatuur (persluchttoestel) voor brandweerlieden.</w:t>
      </w:r>
    </w:p>
    <w:p w14:paraId="490DE5AB" w14:textId="77777777" w:rsidR="00007527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EN 469 : Beschermende kledij voor brandweerlieden. EN 659 : Beschermende handshoenen</w:t>
      </w:r>
    </w:p>
    <w:p w14:paraId="3530ADE2" w14:textId="77777777" w:rsidR="00007527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voor brandweerlieden.</w:t>
      </w:r>
    </w:p>
    <w:p w14:paraId="2DC8F847" w14:textId="278B8BFF" w:rsidR="00DE5590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Standaard EN137 - Onafhankelijke persluchtmaskers.</w:t>
      </w:r>
    </w:p>
    <w:p w14:paraId="49775584" w14:textId="32BA8948" w:rsidR="00DE5590" w:rsidRPr="00DE5590" w:rsidRDefault="00DE5590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DE5590">
        <w:rPr>
          <w:rFonts w:ascii="Arial" w:hAnsi="Arial" w:cs="Arial"/>
          <w:color w:val="FFFFFF"/>
          <w:sz w:val="19"/>
          <w:szCs w:val="19"/>
        </w:rPr>
        <w:t>RUBRIEK 6: Maatregelen bij het accidenteel vrijkomen van de stof of het mengsel</w:t>
      </w:r>
    </w:p>
    <w:p w14:paraId="00B2118E" w14:textId="57F89905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6.1. Persoonlijke voorzorgsmaatregelen, beschermingsmiddelen en noodprocedures</w:t>
      </w:r>
    </w:p>
    <w:p w14:paraId="312B74D3" w14:textId="776C2AEE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Pr="00293BFF">
        <w:rPr>
          <w:rFonts w:ascii="CIDFont+F2" w:hAnsi="CIDFont+F2" w:cs="CIDFont+F2"/>
          <w:color w:val="F88D62"/>
          <w:sz w:val="15"/>
          <w:szCs w:val="15"/>
        </w:rPr>
        <w:t>6.1.1. Voor andere personen dan de hulpdiensten</w:t>
      </w:r>
    </w:p>
    <w:p w14:paraId="7283EB7C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4BAFB4C" w14:textId="1E5E0E38" w:rsidR="00DE5590" w:rsidRDefault="005B3272" w:rsidP="0000752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Noodprocedures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DE5590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Handel volgens het plaatselijk rampenplan. Verhinder het binnendringen in rioleringen,</w:t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 xml:space="preserve">kelders, werkputten en elke plaats waar ophoping gevaarlijk kan zijn. Boven de wind </w:t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blijven.</w:t>
      </w:r>
      <w:r w:rsidR="00007527">
        <w:rPr>
          <w:rFonts w:ascii="CIDFont+F2" w:hAnsi="CIDFont+F2" w:cs="CIDFont+F2"/>
          <w:sz w:val="15"/>
          <w:szCs w:val="15"/>
        </w:rPr>
        <w:t xml:space="preserve">  </w:t>
      </w:r>
      <w:r w:rsidR="00007527">
        <w:rPr>
          <w:rFonts w:ascii="CIDFont+F2" w:hAnsi="CIDFont+F2" w:cs="CIDFont+F2"/>
          <w:sz w:val="15"/>
          <w:szCs w:val="15"/>
        </w:rPr>
        <w:t xml:space="preserve">Zie sectie 8 van het VIB voor meer informatie over persoonlijke </w:t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  <w:t>b</w:t>
      </w:r>
      <w:r w:rsidR="00007527">
        <w:rPr>
          <w:rFonts w:ascii="CIDFont+F2" w:hAnsi="CIDFont+F2" w:cs="CIDFont+F2"/>
          <w:sz w:val="15"/>
          <w:szCs w:val="15"/>
        </w:rPr>
        <w:t xml:space="preserve">eschermingsmiddelen. </w:t>
      </w:r>
      <w:r w:rsidR="00007527">
        <w:rPr>
          <w:rFonts w:ascii="CIDFont+F2" w:hAnsi="CIDFont+F2" w:cs="CIDFont+F2"/>
          <w:sz w:val="15"/>
          <w:szCs w:val="15"/>
        </w:rPr>
        <w:t xml:space="preserve"> </w:t>
      </w:r>
      <w:r w:rsidR="00007527">
        <w:rPr>
          <w:rFonts w:ascii="CIDFont+F2" w:hAnsi="CIDFont+F2" w:cs="CIDFont+F2"/>
          <w:sz w:val="15"/>
          <w:szCs w:val="15"/>
        </w:rPr>
        <w:t>Zorg</w:t>
      </w:r>
      <w:r w:rsidR="00007527">
        <w:rPr>
          <w:rFonts w:ascii="CIDFont+F2" w:hAnsi="CIDFont+F2" w:cs="CIDFont+F2"/>
          <w:sz w:val="15"/>
          <w:szCs w:val="15"/>
        </w:rPr>
        <w:t xml:space="preserve"> </w:t>
      </w:r>
      <w:r w:rsidR="00007527">
        <w:rPr>
          <w:rFonts w:ascii="CIDFont+F2" w:hAnsi="CIDFont+F2" w:cs="CIDFont+F2"/>
          <w:sz w:val="15"/>
          <w:szCs w:val="15"/>
        </w:rPr>
        <w:t>voor voldoende ventilatie.</w:t>
      </w:r>
    </w:p>
    <w:p w14:paraId="325743BF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00E9EA5" w14:textId="4DD1842D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>6.1.2. Voor de hulpdiensten</w:t>
      </w:r>
    </w:p>
    <w:p w14:paraId="4D45CA14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72C9842" w14:textId="35590839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DE5590">
        <w:rPr>
          <w:rFonts w:ascii="CIDFont+F3" w:hAnsi="CIDFont+F3" w:cs="CIDFont+F3"/>
          <w:color w:val="000000"/>
          <w:sz w:val="15"/>
          <w:szCs w:val="15"/>
        </w:rPr>
        <w:t>Nood</w:t>
      </w:r>
      <w:r w:rsidR="005B3272">
        <w:rPr>
          <w:rFonts w:ascii="CIDFont+F3" w:hAnsi="CIDFont+F3" w:cs="CIDFont+F3"/>
          <w:color w:val="000000"/>
          <w:sz w:val="15"/>
          <w:szCs w:val="15"/>
        </w:rPr>
        <w:t>procedures</w:t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Draag persluchtapparatuur tenzij aangetoond is dat de atmosfeer veilig is. Zuurstof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detectoren zouden gebruikt moeten worden wanneer hoeveelheden van verstikkende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DE5590">
        <w:rPr>
          <w:rFonts w:ascii="CIDFont+F3" w:hAnsi="CIDFont+F3" w:cs="CIDFont+F3"/>
          <w:color w:val="000000"/>
          <w:sz w:val="15"/>
          <w:szCs w:val="15"/>
        </w:rPr>
        <w:t>gassen kunnen vrijkomen. Zie sectie 5.3 van het VIB voor meer informatie.</w:t>
      </w:r>
    </w:p>
    <w:p w14:paraId="15448305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6CE639C" w14:textId="77777777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 xml:space="preserve">6.2. Milieuvoorzorgsmaatregelen </w:t>
      </w:r>
    </w:p>
    <w:p w14:paraId="29A12AAA" w14:textId="77777777" w:rsidR="00DE5590" w:rsidRP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088D285B" w14:textId="6B29C9BE" w:rsidR="00DE5590" w:rsidRDefault="00007527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287B10F0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37C6C4E" w14:textId="77777777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 xml:space="preserve">6.3. Insluitings- en reinigingsmethoden en -materiaal </w:t>
      </w:r>
    </w:p>
    <w:p w14:paraId="4D5C456E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EAAFA49" w14:textId="14D0CA91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DE5590">
        <w:rPr>
          <w:rFonts w:ascii="CIDFont+F3" w:hAnsi="CIDFont+F3" w:cs="CIDFont+F3"/>
          <w:color w:val="000000"/>
          <w:sz w:val="15"/>
          <w:szCs w:val="15"/>
        </w:rPr>
        <w:t>Insluitings- en r</w:t>
      </w:r>
      <w:r w:rsidR="005B3272">
        <w:rPr>
          <w:rFonts w:ascii="CIDFont+F3" w:hAnsi="CIDFont+F3" w:cs="CIDFont+F3"/>
          <w:color w:val="000000"/>
          <w:sz w:val="15"/>
          <w:szCs w:val="15"/>
        </w:rPr>
        <w:t>einigingsmethoden en -materiaal</w:t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>De ruimte ventileren</w:t>
      </w:r>
      <w:r w:rsidRPr="00DE5590">
        <w:rPr>
          <w:rFonts w:ascii="CIDFont+F3" w:hAnsi="CIDFont+F3" w:cs="CIDFont+F3"/>
          <w:color w:val="000000"/>
          <w:sz w:val="15"/>
          <w:szCs w:val="15"/>
        </w:rPr>
        <w:t xml:space="preserve"> </w:t>
      </w:r>
      <w:r w:rsidR="00007527">
        <w:rPr>
          <w:rFonts w:ascii="CIDFont+F3" w:hAnsi="CIDFont+F3" w:cs="CIDFont+F3"/>
          <w:color w:val="000000"/>
          <w:sz w:val="15"/>
          <w:szCs w:val="15"/>
        </w:rPr>
        <w:br/>
      </w:r>
      <w:r w:rsidR="00007527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Opvegen en verzamelen in een geschikte container</w:t>
      </w:r>
    </w:p>
    <w:p w14:paraId="1DC5138F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98F18B8" w14:textId="28F7E2A9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293BFF">
        <w:rPr>
          <w:rFonts w:ascii="CIDFont+F2" w:hAnsi="CIDFont+F2" w:cs="CIDFont+F2"/>
          <w:color w:val="F88D62"/>
          <w:sz w:val="15"/>
          <w:szCs w:val="15"/>
        </w:rPr>
        <w:t xml:space="preserve">6.4. Verwijzing naar andere rubrieken </w:t>
      </w:r>
      <w:r w:rsidR="00007527">
        <w:rPr>
          <w:rFonts w:ascii="CIDFont+F2" w:hAnsi="CIDFont+F2" w:cs="CIDFont+F2"/>
          <w:color w:val="F88D62"/>
          <w:sz w:val="15"/>
          <w:szCs w:val="15"/>
        </w:rPr>
        <w:br/>
      </w:r>
    </w:p>
    <w:p w14:paraId="27EF83C2" w14:textId="50692672" w:rsidR="00DE5590" w:rsidRDefault="00B534D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Zie ook rubrieken 8 en 13</w:t>
      </w:r>
      <w:r w:rsidR="00007527">
        <w:rPr>
          <w:rFonts w:ascii="CIDFont+F3" w:hAnsi="CIDFont+F3" w:cs="CIDFont+F3"/>
          <w:color w:val="000000"/>
          <w:sz w:val="15"/>
          <w:szCs w:val="15"/>
        </w:rPr>
        <w:br/>
      </w:r>
    </w:p>
    <w:p w14:paraId="1CBEFC02" w14:textId="760A66B4" w:rsidR="00DE5590" w:rsidRPr="00DE5590" w:rsidRDefault="00DE5590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DE5590">
        <w:rPr>
          <w:rFonts w:ascii="Arial" w:hAnsi="Arial" w:cs="Arial"/>
          <w:color w:val="FFFFFF"/>
          <w:sz w:val="19"/>
          <w:szCs w:val="19"/>
        </w:rPr>
        <w:t>RUBRIEK 7: Hantering en opslag</w:t>
      </w:r>
    </w:p>
    <w:p w14:paraId="4F5A4781" w14:textId="64F1A903" w:rsidR="00DE5590" w:rsidRPr="00293BFF" w:rsidRDefault="00DE5590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7.1. Voorzorgsmaatregelen voor het veilig hanteren van de stof of het mengsel</w:t>
      </w:r>
    </w:p>
    <w:p w14:paraId="42FD5100" w14:textId="77777777" w:rsidR="00DE5590" w:rsidRDefault="00DE5590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820EF99" w14:textId="20CCE196" w:rsidR="00007527" w:rsidRDefault="005B3272" w:rsidP="000075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Veilig gebruik van het product</w:t>
      </w:r>
      <w:r w:rsidR="00DE5590" w:rsidRPr="00DE5590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65C9A">
        <w:rPr>
          <w:rFonts w:ascii="CIDFont+F3" w:hAnsi="CIDFont+F3" w:cs="CIDFont+F3"/>
          <w:color w:val="000000"/>
          <w:sz w:val="15"/>
          <w:szCs w:val="15"/>
        </w:rPr>
        <w:tab/>
      </w:r>
      <w:r w:rsidR="00265C9A">
        <w:rPr>
          <w:rFonts w:ascii="CIDFont+F3" w:hAnsi="CIDFont+F3" w:cs="CIDFont+F3"/>
          <w:color w:val="000000"/>
          <w:sz w:val="15"/>
          <w:szCs w:val="15"/>
        </w:rPr>
        <w:tab/>
      </w:r>
      <w:r w:rsidR="00265C9A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Niet roken tijdens het gebruik of het hanteren van het product.</w:t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De omgang met de stof moet gebeuren in goede industriële hygiëne en</w:t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veiligheidsprocedures.</w:t>
      </w:r>
    </w:p>
    <w:p w14:paraId="42947076" w14:textId="77777777" w:rsidR="00007527" w:rsidRDefault="00007527" w:rsidP="0000752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Gas niet inademen.</w:t>
      </w:r>
    </w:p>
    <w:p w14:paraId="53AB3B54" w14:textId="77777777" w:rsidR="00007527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Product </w:t>
      </w:r>
      <w:proofErr w:type="spellStart"/>
      <w:r>
        <w:rPr>
          <w:rFonts w:ascii="CIDFont+F2" w:hAnsi="CIDFont+F2" w:cs="CIDFont+F2"/>
          <w:sz w:val="15"/>
          <w:szCs w:val="15"/>
        </w:rPr>
        <w:t>vrijzetting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naar werkplaats vermijden.</w:t>
      </w:r>
    </w:p>
    <w:p w14:paraId="64383258" w14:textId="15F68BD9" w:rsidR="00DE5590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Voor meer informatie over veilig gebruik, zich wenden tot EIGA Doc.150 “Code of </w:t>
      </w:r>
      <w:proofErr w:type="spellStart"/>
      <w:r>
        <w:rPr>
          <w:rFonts w:ascii="CIDFont+F2" w:hAnsi="CIDFont+F2" w:cs="CIDFont+F2"/>
          <w:sz w:val="15"/>
          <w:szCs w:val="15"/>
        </w:rPr>
        <w:t>practice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Dry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Ice” downloadbaar op http://www.eiga.eu. Contacteer leverancier.</w:t>
      </w:r>
    </w:p>
    <w:p w14:paraId="5B3F8562" w14:textId="77777777" w:rsidR="00265C9A" w:rsidRDefault="00265C9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C7526A6" w14:textId="43427E7C" w:rsidR="00265C9A" w:rsidRDefault="005B327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Veilig gebruik van de gashouder</w:t>
      </w:r>
      <w:r w:rsidR="00265C9A" w:rsidRPr="00265C9A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265C9A">
        <w:rPr>
          <w:rFonts w:ascii="CIDFont+F3" w:hAnsi="CIDFont+F3" w:cs="CIDFont+F3"/>
          <w:color w:val="000000"/>
          <w:sz w:val="15"/>
          <w:szCs w:val="15"/>
        </w:rPr>
        <w:tab/>
      </w:r>
      <w:r w:rsidR="00265C9A">
        <w:rPr>
          <w:rFonts w:ascii="CIDFont+F3" w:hAnsi="CIDFont+F3" w:cs="CIDFont+F3"/>
          <w:color w:val="000000"/>
          <w:sz w:val="15"/>
          <w:szCs w:val="15"/>
        </w:rPr>
        <w:tab/>
      </w:r>
      <w:r w:rsidR="00265C9A"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Raadpleeg de handleiding van de houder dewelke door de leverancier wordt voorzien.</w:t>
      </w:r>
      <w:r w:rsidR="00007527">
        <w:rPr>
          <w:rFonts w:ascii="CIDFont+F2" w:hAnsi="CIDFont+F2" w:cs="CIDFont+F2"/>
          <w:sz w:val="15"/>
          <w:szCs w:val="15"/>
        </w:rPr>
        <w:br/>
      </w:r>
    </w:p>
    <w:p w14:paraId="19679AED" w14:textId="0B0BFCEF" w:rsidR="00265C9A" w:rsidRPr="00293BFF" w:rsidRDefault="00265C9A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7.2. Voorwaarden voor een veilige opslag, met inbegrip van incompatibele producten</w:t>
      </w:r>
    </w:p>
    <w:p w14:paraId="7D6F894E" w14:textId="77777777" w:rsidR="00265C9A" w:rsidRDefault="00265C9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C09CBBE" w14:textId="42394C73" w:rsidR="00265C9A" w:rsidRDefault="00265C9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265C9A">
        <w:rPr>
          <w:rFonts w:ascii="CIDFont+F3" w:hAnsi="CIDFont+F3" w:cs="CIDFont+F3"/>
          <w:color w:val="000000"/>
          <w:sz w:val="15"/>
          <w:szCs w:val="15"/>
        </w:rPr>
        <w:t xml:space="preserve">Voorwaarden voor een veilige opslag,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265C9A">
        <w:rPr>
          <w:rFonts w:ascii="CIDFont+F3" w:hAnsi="CIDFont+F3" w:cs="CIDFont+F3"/>
          <w:color w:val="000000"/>
          <w:sz w:val="15"/>
          <w:szCs w:val="15"/>
        </w:rPr>
        <w:t>Neem alle verordeningen en lokale voorschriften betreffende stockage in acht</w:t>
      </w:r>
      <w:r>
        <w:rPr>
          <w:rFonts w:ascii="CIDFont+F3" w:hAnsi="CIDFont+F3" w:cs="CIDFont+F3"/>
          <w:color w:val="000000"/>
          <w:sz w:val="15"/>
          <w:szCs w:val="15"/>
        </w:rPr>
        <w:t>.</w:t>
      </w:r>
    </w:p>
    <w:p w14:paraId="0F2C7C4E" w14:textId="39942CC0" w:rsidR="00007527" w:rsidRDefault="00265C9A" w:rsidP="0000752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265C9A">
        <w:rPr>
          <w:rFonts w:ascii="CIDFont+F3" w:hAnsi="CIDFont+F3" w:cs="CIDFont+F3"/>
          <w:color w:val="000000"/>
          <w:sz w:val="15"/>
          <w:szCs w:val="15"/>
        </w:rPr>
        <w:t>met inbeg</w:t>
      </w:r>
      <w:r w:rsidR="005B3272">
        <w:rPr>
          <w:rFonts w:ascii="CIDFont+F3" w:hAnsi="CIDFont+F3" w:cs="CIDFont+F3"/>
          <w:color w:val="000000"/>
          <w:sz w:val="15"/>
          <w:szCs w:val="15"/>
        </w:rPr>
        <w:t>rip van incompatibele producten</w:t>
      </w:r>
      <w:r w:rsidRPr="00265C9A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 xml:space="preserve">Bewaar houders in een locatie vrij van brandgevaar en weg van hitte- en </w:t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ab/>
      </w:r>
      <w:r w:rsidR="00007527">
        <w:rPr>
          <w:rFonts w:ascii="CIDFont+F2" w:hAnsi="CIDFont+F2" w:cs="CIDFont+F2"/>
          <w:sz w:val="15"/>
          <w:szCs w:val="15"/>
        </w:rPr>
        <w:t>ontstekingsbronnen.</w:t>
      </w:r>
    </w:p>
    <w:p w14:paraId="38A96FBD" w14:textId="77777777" w:rsidR="00007527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Verwijderd houden van brandbare stoffen.</w:t>
      </w:r>
    </w:p>
    <w:p w14:paraId="23808232" w14:textId="048587D0" w:rsidR="00265C9A" w:rsidRDefault="00007527" w:rsidP="00007527">
      <w:pPr>
        <w:autoSpaceDE w:val="0"/>
        <w:autoSpaceDN w:val="0"/>
        <w:adjustRightInd w:val="0"/>
        <w:spacing w:after="0" w:line="240" w:lineRule="auto"/>
        <w:ind w:left="3540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Bewaar alleen in de originele verpakking</w:t>
      </w:r>
      <w:r>
        <w:rPr>
          <w:rFonts w:ascii="CIDFont+F2" w:hAnsi="CIDFont+F2" w:cs="CIDFont+F2"/>
          <w:sz w:val="15"/>
          <w:szCs w:val="15"/>
        </w:rPr>
        <w:br/>
      </w:r>
    </w:p>
    <w:p w14:paraId="03E35FED" w14:textId="3DA377C8" w:rsidR="00265C9A" w:rsidRPr="00293BFF" w:rsidRDefault="009A3283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7.3. Specifiek eindgebruik</w:t>
      </w:r>
    </w:p>
    <w:p w14:paraId="4B8E80D2" w14:textId="77777777" w:rsidR="009A3283" w:rsidRDefault="009A328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5A8CE70" w14:textId="2772E740" w:rsidR="00E8615D" w:rsidRDefault="009A328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7E1E53C5" w14:textId="77777777" w:rsidR="00E8615D" w:rsidRDefault="00E8615D">
      <w:pPr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 w:type="page"/>
      </w:r>
    </w:p>
    <w:p w14:paraId="0EC6E596" w14:textId="77777777" w:rsidR="009A3283" w:rsidRDefault="009A328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8B97D48" w14:textId="1BABE4CB" w:rsidR="00D34EBC" w:rsidRPr="006369F2" w:rsidRDefault="006369F2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6369F2">
        <w:rPr>
          <w:rFonts w:ascii="Arial" w:hAnsi="Arial" w:cs="Arial"/>
          <w:color w:val="FFFFFF"/>
          <w:sz w:val="19"/>
          <w:szCs w:val="19"/>
        </w:rPr>
        <w:t>RUBRIEK 8: Maatregelen ter beheersing van blootstelling/persoonlijke bescherming</w:t>
      </w:r>
    </w:p>
    <w:p w14:paraId="40AE3DEA" w14:textId="363813BC" w:rsidR="00D34EBC" w:rsidRPr="00293BFF" w:rsidRDefault="006369F2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8.1. Controleparameters</w:t>
      </w:r>
    </w:p>
    <w:p w14:paraId="7287D3EE" w14:textId="78A6306D" w:rsidR="006369F2" w:rsidRPr="00597E2A" w:rsidRDefault="006369F2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8.1.1 Nationale beroepsmatige blootstellingswaarden en biologische grenswaarden</w:t>
      </w:r>
    </w:p>
    <w:p w14:paraId="410A9168" w14:textId="77777777" w:rsidR="006369F2" w:rsidRDefault="006369F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4531"/>
      </w:tblGrid>
      <w:tr w:rsidR="006369F2" w14:paraId="7CB4FCF0" w14:textId="77777777" w:rsidTr="00597E2A">
        <w:tc>
          <w:tcPr>
            <w:tcW w:w="9062" w:type="dxa"/>
            <w:gridSpan w:val="3"/>
            <w:shd w:val="clear" w:color="auto" w:fill="F88D62"/>
          </w:tcPr>
          <w:p w14:paraId="7BBF8096" w14:textId="0350A44A" w:rsidR="006369F2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Kooldioxide (124-38-9)</w:t>
            </w:r>
          </w:p>
        </w:tc>
      </w:tr>
      <w:tr w:rsidR="006369F2" w:rsidRPr="00597E2A" w14:paraId="7381E0EB" w14:textId="77777777" w:rsidTr="00935B92">
        <w:tc>
          <w:tcPr>
            <w:tcW w:w="9062" w:type="dxa"/>
            <w:gridSpan w:val="3"/>
          </w:tcPr>
          <w:p w14:paraId="4E14154C" w14:textId="58FA43C8" w:rsidR="006369F2" w:rsidRPr="00597E2A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3" w:hAnsi="CIDFont+F3" w:cs="CIDFont+F3"/>
                <w:color w:val="F88D62"/>
                <w:sz w:val="15"/>
                <w:szCs w:val="15"/>
              </w:rPr>
              <w:t>EI-Indicatieve Beroepsmatige blootstellingslimiet (IOEL)</w:t>
            </w:r>
          </w:p>
        </w:tc>
      </w:tr>
      <w:tr w:rsidR="006369F2" w14:paraId="3722A269" w14:textId="77777777" w:rsidTr="002F78CF">
        <w:tc>
          <w:tcPr>
            <w:tcW w:w="3823" w:type="dxa"/>
          </w:tcPr>
          <w:p w14:paraId="589E8F2E" w14:textId="522B1E08" w:rsidR="006369F2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Lokale Naam</w:t>
            </w:r>
          </w:p>
        </w:tc>
        <w:tc>
          <w:tcPr>
            <w:tcW w:w="5239" w:type="dxa"/>
            <w:gridSpan w:val="2"/>
          </w:tcPr>
          <w:p w14:paraId="55E7C2A2" w14:textId="0B062488" w:rsidR="006369F2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Carbon dioxide</w:t>
            </w:r>
          </w:p>
        </w:tc>
      </w:tr>
      <w:tr w:rsidR="006369F2" w14:paraId="124BCDF2" w14:textId="77777777" w:rsidTr="002F78CF">
        <w:tc>
          <w:tcPr>
            <w:tcW w:w="3823" w:type="dxa"/>
          </w:tcPr>
          <w:p w14:paraId="46BD5CA7" w14:textId="3203696F" w:rsidR="006369F2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IEOL TWA</w:t>
            </w:r>
          </w:p>
        </w:tc>
        <w:tc>
          <w:tcPr>
            <w:tcW w:w="5239" w:type="dxa"/>
            <w:gridSpan w:val="2"/>
          </w:tcPr>
          <w:p w14:paraId="69984995" w14:textId="5E12BA67" w:rsidR="006369F2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9000 mg/m³</w:t>
            </w:r>
          </w:p>
        </w:tc>
      </w:tr>
      <w:tr w:rsidR="006369F2" w14:paraId="1B324372" w14:textId="77777777" w:rsidTr="002F78CF">
        <w:tc>
          <w:tcPr>
            <w:tcW w:w="3823" w:type="dxa"/>
          </w:tcPr>
          <w:p w14:paraId="01287736" w14:textId="1FAB44AA" w:rsidR="006369F2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IOEL TWA </w:t>
            </w:r>
            <w:r w:rsidR="00132C24">
              <w:rPr>
                <w:rFonts w:ascii="CIDFont+F3" w:hAnsi="CIDFont+F3" w:cs="CIDFont+F3"/>
                <w:color w:val="000000"/>
                <w:sz w:val="15"/>
                <w:szCs w:val="15"/>
              </w:rPr>
              <w:t>[</w:t>
            </w:r>
            <w:proofErr w:type="spellStart"/>
            <w:r w:rsidR="00132C24">
              <w:rPr>
                <w:rFonts w:ascii="CIDFont+F3" w:hAnsi="CIDFont+F3" w:cs="CIDFont+F3"/>
                <w:color w:val="000000"/>
                <w:sz w:val="15"/>
                <w:szCs w:val="15"/>
              </w:rPr>
              <w:t>ppm</w:t>
            </w:r>
            <w:proofErr w:type="spellEnd"/>
            <w:r w:rsidR="00132C24">
              <w:rPr>
                <w:rFonts w:ascii="CIDFont+F3" w:hAnsi="CIDFont+F3" w:cs="CIDFont+F3"/>
                <w:color w:val="000000"/>
                <w:sz w:val="15"/>
                <w:szCs w:val="15"/>
              </w:rPr>
              <w:t>]</w:t>
            </w:r>
          </w:p>
        </w:tc>
        <w:tc>
          <w:tcPr>
            <w:tcW w:w="5239" w:type="dxa"/>
            <w:gridSpan w:val="2"/>
          </w:tcPr>
          <w:p w14:paraId="0872123C" w14:textId="66C1CB9F" w:rsidR="006369F2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5000 </w:t>
            </w:r>
            <w:proofErr w:type="spellStart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ppm</w:t>
            </w:r>
            <w:proofErr w:type="spellEnd"/>
          </w:p>
        </w:tc>
      </w:tr>
      <w:tr w:rsidR="006369F2" w14:paraId="45DFB853" w14:textId="77777777" w:rsidTr="002F78CF">
        <w:tc>
          <w:tcPr>
            <w:tcW w:w="3823" w:type="dxa"/>
          </w:tcPr>
          <w:p w14:paraId="72521B81" w14:textId="329CA5F4" w:rsidR="006369F2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Referentie </w:t>
            </w:r>
            <w:proofErr w:type="spellStart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wetgeveing</w:t>
            </w:r>
            <w:proofErr w:type="spellEnd"/>
          </w:p>
        </w:tc>
        <w:tc>
          <w:tcPr>
            <w:tcW w:w="5239" w:type="dxa"/>
            <w:gridSpan w:val="2"/>
          </w:tcPr>
          <w:p w14:paraId="52F61711" w14:textId="0DF84AC5" w:rsidR="006369F2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COMMISSION DIRECTIVE 2006/15/EC</w:t>
            </w:r>
          </w:p>
        </w:tc>
      </w:tr>
      <w:tr w:rsidR="006369F2" w:rsidRPr="00597E2A" w14:paraId="4A0EC928" w14:textId="77777777" w:rsidTr="006369F2">
        <w:tc>
          <w:tcPr>
            <w:tcW w:w="4531" w:type="dxa"/>
            <w:gridSpan w:val="2"/>
          </w:tcPr>
          <w:p w14:paraId="32AF1721" w14:textId="13211748" w:rsidR="006369F2" w:rsidRPr="00597E2A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3" w:hAnsi="CIDFont+F3" w:cs="CIDFont+F3"/>
                <w:color w:val="F88D62"/>
                <w:sz w:val="15"/>
                <w:szCs w:val="15"/>
              </w:rPr>
              <w:t>België – Beroepsmatige blootstellingslimieten</w:t>
            </w:r>
          </w:p>
        </w:tc>
        <w:tc>
          <w:tcPr>
            <w:tcW w:w="4531" w:type="dxa"/>
          </w:tcPr>
          <w:p w14:paraId="021711B4" w14:textId="77777777" w:rsidR="006369F2" w:rsidRPr="00597E2A" w:rsidRDefault="006369F2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</w:p>
        </w:tc>
      </w:tr>
      <w:tr w:rsidR="006369F2" w14:paraId="009F8805" w14:textId="77777777" w:rsidTr="002F78CF">
        <w:tc>
          <w:tcPr>
            <w:tcW w:w="3823" w:type="dxa"/>
          </w:tcPr>
          <w:p w14:paraId="3447E82A" w14:textId="6BD3EACF" w:rsidR="006369F2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Lokale Naam</w:t>
            </w:r>
          </w:p>
        </w:tc>
        <w:tc>
          <w:tcPr>
            <w:tcW w:w="5239" w:type="dxa"/>
            <w:gridSpan w:val="2"/>
          </w:tcPr>
          <w:p w14:paraId="45A25B90" w14:textId="211C4DED" w:rsidR="006369F2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Kooldioxide</w:t>
            </w:r>
          </w:p>
        </w:tc>
      </w:tr>
      <w:tr w:rsidR="00132C24" w14:paraId="1318A691" w14:textId="77777777" w:rsidTr="002F78CF">
        <w:tc>
          <w:tcPr>
            <w:tcW w:w="3823" w:type="dxa"/>
          </w:tcPr>
          <w:p w14:paraId="6D84DADF" w14:textId="4585ACAB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TGG-8u (OEL TWA)</w:t>
            </w:r>
          </w:p>
        </w:tc>
        <w:tc>
          <w:tcPr>
            <w:tcW w:w="5239" w:type="dxa"/>
            <w:gridSpan w:val="2"/>
          </w:tcPr>
          <w:p w14:paraId="1CCD829E" w14:textId="3BFA3BAA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9000 mg/m³</w:t>
            </w:r>
          </w:p>
        </w:tc>
      </w:tr>
      <w:tr w:rsidR="00132C24" w14:paraId="6ED63030" w14:textId="77777777" w:rsidTr="002F78CF">
        <w:tc>
          <w:tcPr>
            <w:tcW w:w="3823" w:type="dxa"/>
          </w:tcPr>
          <w:p w14:paraId="603A07B1" w14:textId="72EB154B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TGG-8u (OEL TWA) [</w:t>
            </w:r>
            <w:proofErr w:type="spellStart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ppm</w:t>
            </w:r>
            <w:proofErr w:type="spellEnd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]</w:t>
            </w:r>
          </w:p>
        </w:tc>
        <w:tc>
          <w:tcPr>
            <w:tcW w:w="5239" w:type="dxa"/>
            <w:gridSpan w:val="2"/>
          </w:tcPr>
          <w:p w14:paraId="2D45EE5D" w14:textId="53CEEF66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5000 </w:t>
            </w:r>
            <w:proofErr w:type="spellStart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ppm</w:t>
            </w:r>
            <w:proofErr w:type="spellEnd"/>
          </w:p>
        </w:tc>
      </w:tr>
      <w:tr w:rsidR="00132C24" w14:paraId="5F709BC8" w14:textId="77777777" w:rsidTr="002F78CF">
        <w:tc>
          <w:tcPr>
            <w:tcW w:w="3823" w:type="dxa"/>
          </w:tcPr>
          <w:p w14:paraId="17C8219C" w14:textId="39B8DDFC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Referentie Wetgeving</w:t>
            </w:r>
          </w:p>
        </w:tc>
        <w:tc>
          <w:tcPr>
            <w:tcW w:w="5239" w:type="dxa"/>
            <w:gridSpan w:val="2"/>
          </w:tcPr>
          <w:p w14:paraId="73BE1D22" w14:textId="39198805" w:rsidR="00132C24" w:rsidRDefault="00007527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Arbeidsomstandighedenregeling 2024</w:t>
            </w:r>
          </w:p>
        </w:tc>
      </w:tr>
    </w:tbl>
    <w:p w14:paraId="39B93808" w14:textId="77777777" w:rsidR="006369F2" w:rsidRPr="006369F2" w:rsidRDefault="006369F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65FEA20" w14:textId="77777777" w:rsidR="00132C24" w:rsidRPr="00597E2A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8.1.2. Aanbevolen monitoringprocedures </w:t>
      </w:r>
    </w:p>
    <w:p w14:paraId="2C57D078" w14:textId="77777777" w:rsidR="00132C24" w:rsidRP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340569B3" w14:textId="77777777" w:rsid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32C24">
        <w:rPr>
          <w:rFonts w:ascii="CIDFont+F3" w:hAnsi="CIDFont+F3" w:cs="CIDFont+F3"/>
          <w:color w:val="000000"/>
          <w:sz w:val="15"/>
          <w:szCs w:val="15"/>
        </w:rPr>
        <w:t xml:space="preserve">Geen aanvullende informatie beschikbaar </w:t>
      </w:r>
    </w:p>
    <w:p w14:paraId="5ADF0E1F" w14:textId="77777777" w:rsid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879D39E" w14:textId="77777777" w:rsidR="00132C24" w:rsidRPr="00597E2A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8.1.3. Gevormde Luchtvervuilende stoffen </w:t>
      </w:r>
    </w:p>
    <w:p w14:paraId="02984E4B" w14:textId="77777777" w:rsidR="00132C24" w:rsidRP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66154B63" w14:textId="77777777" w:rsid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32C24">
        <w:rPr>
          <w:rFonts w:ascii="CIDFont+F3" w:hAnsi="CIDFont+F3" w:cs="CIDFont+F3"/>
          <w:color w:val="000000"/>
          <w:sz w:val="15"/>
          <w:szCs w:val="15"/>
        </w:rPr>
        <w:t>Geen aanvullende informatie beschikbaar</w:t>
      </w:r>
    </w:p>
    <w:p w14:paraId="2CA34486" w14:textId="77777777" w:rsid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21BBB1F" w14:textId="59F9F672" w:rsidR="006369F2" w:rsidRPr="00597E2A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8.1.4. DNEL en PNEC</w:t>
      </w:r>
    </w:p>
    <w:p w14:paraId="73ECF3D6" w14:textId="77777777" w:rsidR="00132C24" w:rsidRDefault="00132C2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32C24" w14:paraId="0CEC36C3" w14:textId="77777777" w:rsidTr="00597E2A">
        <w:tc>
          <w:tcPr>
            <w:tcW w:w="9062" w:type="dxa"/>
            <w:gridSpan w:val="2"/>
            <w:shd w:val="clear" w:color="auto" w:fill="F88D62"/>
          </w:tcPr>
          <w:p w14:paraId="2DC580D5" w14:textId="77777777" w:rsidR="00132C24" w:rsidRDefault="00132C24" w:rsidP="00935B92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Kooldioxide (124-38-9)</w:t>
            </w:r>
          </w:p>
        </w:tc>
      </w:tr>
      <w:tr w:rsidR="00132C24" w:rsidRPr="00597E2A" w14:paraId="306C5904" w14:textId="77777777" w:rsidTr="00935B92">
        <w:tc>
          <w:tcPr>
            <w:tcW w:w="9062" w:type="dxa"/>
            <w:gridSpan w:val="2"/>
          </w:tcPr>
          <w:p w14:paraId="64B9367D" w14:textId="082CB0FC" w:rsidR="00132C24" w:rsidRPr="00597E2A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3" w:hAnsi="CIDFont+F3" w:cs="CIDFont+F3"/>
                <w:color w:val="F88D62"/>
                <w:sz w:val="15"/>
                <w:szCs w:val="15"/>
              </w:rPr>
              <w:t>DNEL/DMEL (aanvullende informatie)</w:t>
            </w:r>
          </w:p>
        </w:tc>
      </w:tr>
      <w:tr w:rsidR="00132C24" w14:paraId="0C52220C" w14:textId="77777777" w:rsidTr="002F78CF">
        <w:tc>
          <w:tcPr>
            <w:tcW w:w="3823" w:type="dxa"/>
          </w:tcPr>
          <w:p w14:paraId="479FAEBE" w14:textId="78DAD973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Aanvullende informatie</w:t>
            </w:r>
          </w:p>
        </w:tc>
        <w:tc>
          <w:tcPr>
            <w:tcW w:w="5239" w:type="dxa"/>
          </w:tcPr>
          <w:p w14:paraId="53FF8304" w14:textId="6F6A26EC" w:rsidR="00132C24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Geen beschikbaar</w:t>
            </w:r>
          </w:p>
        </w:tc>
      </w:tr>
      <w:tr w:rsidR="00132C24" w:rsidRPr="00597E2A" w14:paraId="41225758" w14:textId="77777777" w:rsidTr="00935B92">
        <w:tc>
          <w:tcPr>
            <w:tcW w:w="9062" w:type="dxa"/>
            <w:gridSpan w:val="2"/>
          </w:tcPr>
          <w:p w14:paraId="45FE201A" w14:textId="06056D8A" w:rsidR="00132C24" w:rsidRPr="00597E2A" w:rsidRDefault="00132C24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3" w:hAnsi="CIDFont+F3" w:cs="CIDFont+F3"/>
                <w:color w:val="F88D62"/>
                <w:sz w:val="15"/>
                <w:szCs w:val="15"/>
              </w:rPr>
              <w:t>PNEC (aanvullende informatie)</w:t>
            </w:r>
          </w:p>
        </w:tc>
      </w:tr>
      <w:tr w:rsidR="001E114D" w14:paraId="3F10681A" w14:textId="77777777" w:rsidTr="002F78CF">
        <w:tc>
          <w:tcPr>
            <w:tcW w:w="3823" w:type="dxa"/>
          </w:tcPr>
          <w:p w14:paraId="1BA632D2" w14:textId="77777777" w:rsidR="001E114D" w:rsidRDefault="001E114D" w:rsidP="00935B92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Aanvullende informatie</w:t>
            </w:r>
          </w:p>
        </w:tc>
        <w:tc>
          <w:tcPr>
            <w:tcW w:w="5239" w:type="dxa"/>
          </w:tcPr>
          <w:p w14:paraId="51F85637" w14:textId="77777777" w:rsidR="001E114D" w:rsidRDefault="001E114D" w:rsidP="00935B92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Geen beschikbaar</w:t>
            </w:r>
          </w:p>
        </w:tc>
      </w:tr>
    </w:tbl>
    <w:p w14:paraId="7252C62D" w14:textId="77777777" w:rsidR="00DF5F34" w:rsidRDefault="00DF5F34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03E76DC3" w14:textId="4694582D" w:rsidR="001E114D" w:rsidRPr="00597E2A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8.1.5. Control </w:t>
      </w:r>
      <w:proofErr w:type="spellStart"/>
      <w:r w:rsidRPr="00597E2A">
        <w:rPr>
          <w:rFonts w:ascii="CIDFont+F2" w:hAnsi="CIDFont+F2" w:cs="CIDFont+F2"/>
          <w:color w:val="F88D62"/>
          <w:sz w:val="15"/>
          <w:szCs w:val="15"/>
        </w:rPr>
        <w:t>banding</w:t>
      </w:r>
      <w:proofErr w:type="spellEnd"/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 </w:t>
      </w:r>
    </w:p>
    <w:p w14:paraId="718C25F7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BD9501D" w14:textId="1198197E" w:rsidR="00132C24" w:rsidRPr="006369F2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>Geen aanvullende informatie beschikbaar</w:t>
      </w:r>
      <w:r w:rsidR="00E8615D">
        <w:rPr>
          <w:rFonts w:ascii="CIDFont+F3" w:hAnsi="CIDFont+F3" w:cs="CIDFont+F3"/>
          <w:color w:val="000000"/>
          <w:sz w:val="15"/>
          <w:szCs w:val="15"/>
        </w:rPr>
        <w:br/>
      </w:r>
    </w:p>
    <w:p w14:paraId="6CC1E825" w14:textId="77777777" w:rsidR="006369F2" w:rsidRDefault="006369F2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B8E04D3" w14:textId="62333A36" w:rsidR="001E114D" w:rsidRPr="00293BFF" w:rsidRDefault="001E114D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8.2. Maatregelen ter beheersing van blootstelling</w:t>
      </w:r>
    </w:p>
    <w:p w14:paraId="4BA08E8A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3392BD7" w14:textId="77777777" w:rsidR="001E114D" w:rsidRPr="00597E2A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8.2.1. Passende technische maatregelen </w:t>
      </w:r>
    </w:p>
    <w:p w14:paraId="1FC096DA" w14:textId="77777777" w:rsidR="001E114D" w:rsidRP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  <w:u w:val="single"/>
        </w:rPr>
      </w:pPr>
      <w:r w:rsidRPr="001E114D">
        <w:rPr>
          <w:rFonts w:ascii="CIDFont+F3" w:hAnsi="CIDFont+F3" w:cs="CIDFont+F3"/>
          <w:color w:val="000000"/>
          <w:sz w:val="15"/>
          <w:szCs w:val="15"/>
          <w:u w:val="single"/>
        </w:rPr>
        <w:t xml:space="preserve">Passende technische maatregelen: </w:t>
      </w:r>
    </w:p>
    <w:p w14:paraId="77DE9233" w14:textId="643C2368" w:rsidR="001E114D" w:rsidRDefault="00007527" w:rsidP="0000752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Passende technische maatregelen: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 xml:space="preserve">Voorzie toereikende algemene en plaatselijke afzuiging. Zuurstof detectoren zouden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gebruikt moeten worden wanneer hoeveelheden van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verstikkende gassen kunnen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vrijkomen. CO2 detectoren dienen te worden gebrui</w:t>
      </w:r>
      <w:r>
        <w:rPr>
          <w:rFonts w:ascii="CIDFont+F2" w:hAnsi="CIDFont+F2" w:cs="CIDFont+F2"/>
          <w:sz w:val="15"/>
          <w:szCs w:val="15"/>
        </w:rPr>
        <w:t xml:space="preserve">kt wanneer CO2 kan vrijkomen.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Verzeker dat blootstelling onder de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beroepsmatige blootstellingsgrenzen is. (wanneer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be</w:t>
      </w:r>
      <w:r w:rsidR="00D16BE8">
        <w:rPr>
          <w:rFonts w:ascii="CIDFont+F2" w:hAnsi="CIDFont+F2" w:cs="CIDFont+F2"/>
          <w:sz w:val="15"/>
          <w:szCs w:val="15"/>
        </w:rPr>
        <w:t>s</w:t>
      </w:r>
      <w:r>
        <w:rPr>
          <w:rFonts w:ascii="CIDFont+F2" w:hAnsi="CIDFont+F2" w:cs="CIDFont+F2"/>
          <w:sz w:val="15"/>
          <w:szCs w:val="15"/>
        </w:rPr>
        <w:t xml:space="preserve">chikbaar). Overweeg het gebruik van een systeem van werkvergunningen, </w:t>
      </w:r>
      <w:proofErr w:type="spellStart"/>
      <w:r>
        <w:rPr>
          <w:rFonts w:ascii="CIDFont+F2" w:hAnsi="CIDFont+F2" w:cs="CIDFont+F2"/>
          <w:sz w:val="15"/>
          <w:szCs w:val="15"/>
        </w:rPr>
        <w:t>vb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voor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onderhoudswerken.</w:t>
      </w:r>
    </w:p>
    <w:p w14:paraId="57C8199F" w14:textId="77777777" w:rsidR="001E114D" w:rsidRPr="00597E2A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8.2.2. Persoonlijke beschermingsmiddelen </w:t>
      </w:r>
    </w:p>
    <w:p w14:paraId="5C49732F" w14:textId="61F0CB90" w:rsidR="001E114D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  <w:u w:val="single"/>
        </w:rPr>
        <w:t xml:space="preserve">Persoonlijke beschermingsuitrusting: </w:t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 xml:space="preserve">Een veiligheidsbeoordeling zou moeten uitgevoerd en gedocumenteerd worden bij elk </w:t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>werkgebied om de risico's te beoordelen verwant aan het</w:t>
      </w:r>
      <w:r w:rsidR="00D16BE8">
        <w:rPr>
          <w:rFonts w:ascii="CIDFont+F2" w:hAnsi="CIDFont+F2" w:cs="CIDFont+F2"/>
          <w:sz w:val="15"/>
          <w:szCs w:val="15"/>
        </w:rPr>
        <w:t xml:space="preserve"> </w:t>
      </w:r>
      <w:r w:rsidR="00D16BE8">
        <w:rPr>
          <w:rFonts w:ascii="CIDFont+F2" w:hAnsi="CIDFont+F2" w:cs="CIDFont+F2"/>
          <w:sz w:val="15"/>
          <w:szCs w:val="15"/>
        </w:rPr>
        <w:t xml:space="preserve">gebruik van het product, en om </w:t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 xml:space="preserve">de geschikte PBM te selecteren behorende bij relevante risico's. De volgende </w:t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>aanbevelingen zouden overwogen</w:t>
      </w:r>
      <w:r w:rsidR="00D16BE8">
        <w:rPr>
          <w:rFonts w:ascii="CIDFont+F2" w:hAnsi="CIDFont+F2" w:cs="CIDFont+F2"/>
          <w:sz w:val="15"/>
          <w:szCs w:val="15"/>
        </w:rPr>
        <w:t xml:space="preserve"> </w:t>
      </w:r>
      <w:r w:rsidR="00D16BE8">
        <w:rPr>
          <w:rFonts w:ascii="CIDFont+F2" w:hAnsi="CIDFont+F2" w:cs="CIDFont+F2"/>
          <w:sz w:val="15"/>
          <w:szCs w:val="15"/>
        </w:rPr>
        <w:t xml:space="preserve">moeten worden : </w:t>
      </w:r>
      <w:proofErr w:type="spellStart"/>
      <w:r w:rsidR="00D16BE8">
        <w:rPr>
          <w:rFonts w:ascii="CIDFont+F2" w:hAnsi="CIDFont+F2" w:cs="CIDFont+F2"/>
          <w:sz w:val="15"/>
          <w:szCs w:val="15"/>
        </w:rPr>
        <w:t>PBM's</w:t>
      </w:r>
      <w:proofErr w:type="spellEnd"/>
      <w:r w:rsidR="00D16BE8">
        <w:rPr>
          <w:rFonts w:ascii="CIDFont+F2" w:hAnsi="CIDFont+F2" w:cs="CIDFont+F2"/>
          <w:sz w:val="15"/>
          <w:szCs w:val="15"/>
        </w:rPr>
        <w:t xml:space="preserve">, voldaan aan de aanbevolen </w:t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>EN/ISO normen, selecteren.</w:t>
      </w:r>
    </w:p>
    <w:p w14:paraId="6DBE310C" w14:textId="40E24DF6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 w:rsidRPr="00D16BE8">
        <w:rPr>
          <w:rFonts w:ascii="CIDFont+F2" w:hAnsi="CIDFont+F2" w:cs="CIDFont+F2"/>
          <w:sz w:val="15"/>
          <w:szCs w:val="15"/>
          <w:u w:val="single"/>
        </w:rPr>
        <w:t>Symbo</w:t>
      </w:r>
      <w:proofErr w:type="spellEnd"/>
      <w:r w:rsidRPr="00D16BE8">
        <w:rPr>
          <w:rFonts w:ascii="CIDFont+F2" w:hAnsi="CIDFont+F2" w:cs="CIDFont+F2"/>
          <w:sz w:val="15"/>
          <w:szCs w:val="15"/>
          <w:u w:val="single"/>
        </w:rPr>
        <w:t>(o)l(en) voor persoonlijke beschermingsmiddelen</w:t>
      </w:r>
      <w:r>
        <w:rPr>
          <w:rFonts w:ascii="CIDFont+F2" w:hAnsi="CIDFont+F2" w:cs="CIDFont+F2"/>
          <w:sz w:val="15"/>
          <w:szCs w:val="15"/>
        </w:rPr>
        <w:t>:</w:t>
      </w:r>
    </w:p>
    <w:p w14:paraId="44D59FA6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525A6F82" w14:textId="408872DB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D16BE8">
        <w:rPr>
          <w:rFonts w:ascii="CIDFont+F3" w:hAnsi="CIDFont+F3" w:cs="CIDFont+F3"/>
          <w:noProof/>
          <w:color w:val="000000"/>
          <w:sz w:val="15"/>
          <w:szCs w:val="15"/>
          <w:lang w:eastAsia="nl-BE"/>
        </w:rPr>
        <w:drawing>
          <wp:inline distT="0" distB="0" distL="0" distR="0" wp14:anchorId="3D581FB2" wp14:editId="5C3AA2F2">
            <wp:extent cx="475013" cy="475013"/>
            <wp:effectExtent l="0" t="0" r="127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44" cy="48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BE8">
        <w:rPr>
          <w:rFonts w:ascii="CIDFont+F3" w:hAnsi="CIDFont+F3" w:cs="CIDFont+F3"/>
          <w:color w:val="000000"/>
          <w:sz w:val="15"/>
          <w:szCs w:val="15"/>
        </w:rPr>
        <w:t xml:space="preserve"> </w:t>
      </w:r>
      <w:r w:rsidRPr="00D16BE8">
        <w:rPr>
          <w:rFonts w:ascii="CIDFont+F3" w:hAnsi="CIDFont+F3" w:cs="CIDFont+F3"/>
          <w:noProof/>
          <w:color w:val="000000"/>
          <w:sz w:val="15"/>
          <w:szCs w:val="15"/>
          <w:lang w:eastAsia="nl-BE"/>
        </w:rPr>
        <w:drawing>
          <wp:inline distT="0" distB="0" distL="0" distR="0" wp14:anchorId="5BB46F88" wp14:editId="515EE117">
            <wp:extent cx="480670" cy="48067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089" cy="49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4C57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9A11725" w14:textId="77777777" w:rsidR="001E114D" w:rsidRPr="00597E2A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8.2.2.1. Bescherming van de ogen en het gezicht </w:t>
      </w:r>
    </w:p>
    <w:p w14:paraId="0D04FE43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Draag veiligheidsbril met zijbescherming.</w:t>
      </w:r>
    </w:p>
    <w:p w14:paraId="0EDE7754" w14:textId="139AFB34" w:rsidR="001E114D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Standaard EN 166 - oogbescherming- specificaties</w:t>
      </w:r>
    </w:p>
    <w:p w14:paraId="3BA3A978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</w:p>
    <w:p w14:paraId="0169F0AA" w14:textId="77777777" w:rsidR="001E114D" w:rsidRPr="00597E2A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8.2.2.2. Bescherming van de huid </w:t>
      </w:r>
    </w:p>
    <w:p w14:paraId="754A59EE" w14:textId="16CC41D3" w:rsidR="00D16BE8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Bescherming van de handen: </w:t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 xml:space="preserve">Draag </w:t>
      </w:r>
      <w:proofErr w:type="spellStart"/>
      <w:r w:rsidR="00D16BE8">
        <w:rPr>
          <w:rFonts w:ascii="CIDFont+F2" w:hAnsi="CIDFont+F2" w:cs="CIDFont+F2"/>
          <w:sz w:val="15"/>
          <w:szCs w:val="15"/>
        </w:rPr>
        <w:t>veiligheids</w:t>
      </w:r>
      <w:proofErr w:type="spellEnd"/>
      <w:r w:rsidR="00D16BE8">
        <w:rPr>
          <w:rFonts w:ascii="CIDFont+F2" w:hAnsi="CIDFont+F2" w:cs="CIDFont+F2"/>
          <w:sz w:val="15"/>
          <w:szCs w:val="15"/>
        </w:rPr>
        <w:t xml:space="preserve"> handschoenen.</w:t>
      </w:r>
      <w:r w:rsidR="00D16BE8">
        <w:rPr>
          <w:rFonts w:ascii="CIDFont+F2" w:hAnsi="CIDFont+F2" w:cs="CIDFont+F2"/>
          <w:sz w:val="15"/>
          <w:szCs w:val="15"/>
        </w:rPr>
        <w:tab/>
      </w:r>
      <w:r w:rsidR="00D16BE8">
        <w:rPr>
          <w:rFonts w:ascii="CIDFont+F2" w:hAnsi="CIDFont+F2" w:cs="CIDFont+F2"/>
          <w:sz w:val="15"/>
          <w:szCs w:val="15"/>
        </w:rPr>
        <w:tab/>
      </w:r>
    </w:p>
    <w:p w14:paraId="7A20E31B" w14:textId="4068F433" w:rsidR="001E114D" w:rsidRDefault="00D16BE8" w:rsidP="00D16BE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Standaard EN 511- koude isolerende handschoenen</w:t>
      </w:r>
    </w:p>
    <w:p w14:paraId="65A34DB0" w14:textId="65729C55" w:rsidR="001E114D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>Andere Huidbescherming</w:t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Draag veiligheidsschoenen tijdens het hanteren van drukhouders. Standaard EN ISO 20345 </w:t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="00D16BE8">
        <w:rPr>
          <w:rFonts w:ascii="CIDFont+F3" w:hAnsi="CIDFont+F3" w:cs="CIDFont+F3"/>
          <w:color w:val="000000"/>
          <w:sz w:val="15"/>
          <w:szCs w:val="15"/>
        </w:rPr>
        <w:tab/>
      </w: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 Persoonlijke beschermingsmiddelen : Veiligheidsschoeisel. </w:t>
      </w:r>
    </w:p>
    <w:p w14:paraId="5ED4238E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Materiaalkeuze beschermende kleding:</w:t>
      </w: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 </w:t>
      </w:r>
    </w:p>
    <w:p w14:paraId="36E97E1B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DDB6366" w14:textId="220DE666" w:rsidR="001E114D" w:rsidRPr="00597E2A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8.2.2.3. Bescherming van de ademhalingswegen</w:t>
      </w:r>
    </w:p>
    <w:p w14:paraId="6635EA19" w14:textId="012E5DD6" w:rsidR="001E114D" w:rsidRP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Besch</w:t>
      </w:r>
      <w:r>
        <w:rPr>
          <w:rFonts w:ascii="CIDFont+F2" w:hAnsi="CIDFont+F2" w:cs="CIDFont+F2"/>
          <w:sz w:val="15"/>
          <w:szCs w:val="15"/>
        </w:rPr>
        <w:t xml:space="preserve">erming van de ademhalingswegen: </w:t>
      </w:r>
      <w:r>
        <w:rPr>
          <w:rFonts w:ascii="CIDFont+F2" w:hAnsi="CIDFont+F2" w:cs="CIDFont+F2"/>
          <w:sz w:val="15"/>
          <w:szCs w:val="15"/>
        </w:rPr>
        <w:t>Niet nodig.</w:t>
      </w:r>
    </w:p>
    <w:p w14:paraId="3AC67764" w14:textId="6ADF0780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ab/>
      </w:r>
    </w:p>
    <w:p w14:paraId="3229712D" w14:textId="3DFECE6E" w:rsidR="001E114D" w:rsidRPr="00597E2A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8.2.2.4. Thermische gevaren</w:t>
      </w:r>
    </w:p>
    <w:p w14:paraId="181F53C7" w14:textId="6AD280E1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Bescherming tegen thermische gevaren: </w:t>
      </w:r>
    </w:p>
    <w:p w14:paraId="06290960" w14:textId="68657AA7" w:rsidR="001E114D" w:rsidRDefault="001E114D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>Geen in aanvulling op de bovenstaande secties.</w:t>
      </w:r>
    </w:p>
    <w:p w14:paraId="52E1540E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2F4A2B3" w14:textId="0354F0F4" w:rsidR="001E114D" w:rsidRPr="00597E2A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8.2.3. Beheersing van milieublootstelling</w:t>
      </w:r>
    </w:p>
    <w:p w14:paraId="7227AFBA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Beheersing van milieublootstelling: </w:t>
      </w:r>
    </w:p>
    <w:p w14:paraId="66B310FE" w14:textId="602A34C4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>Niet nodig.</w:t>
      </w:r>
    </w:p>
    <w:p w14:paraId="53AA9A10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9978892" w14:textId="66E3C842" w:rsidR="001E114D" w:rsidRPr="001E114D" w:rsidRDefault="001E114D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1E114D">
        <w:rPr>
          <w:rFonts w:ascii="Arial" w:hAnsi="Arial" w:cs="Arial"/>
          <w:color w:val="FFFFFF"/>
          <w:sz w:val="19"/>
          <w:szCs w:val="19"/>
        </w:rPr>
        <w:t>RUBRIEK 9: Fysische en chemische eigenschappen</w:t>
      </w:r>
    </w:p>
    <w:p w14:paraId="2AB0871B" w14:textId="01A16468" w:rsidR="001E114D" w:rsidRPr="00293BFF" w:rsidRDefault="001E114D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9.1. Informatie over fysische en chemische basiseigenschappen</w:t>
      </w:r>
    </w:p>
    <w:p w14:paraId="01753A09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7B10295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1E114D">
        <w:rPr>
          <w:rFonts w:ascii="CIDFont+F3" w:hAnsi="CIDFont+F3" w:cs="CIDFont+F3"/>
          <w:color w:val="000000"/>
          <w:sz w:val="15"/>
          <w:szCs w:val="15"/>
        </w:rPr>
        <w:t xml:space="preserve">Uiterlijk </w:t>
      </w:r>
    </w:p>
    <w:p w14:paraId="783C757B" w14:textId="7C6E04CE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Fysische toestand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Vast</w:t>
      </w:r>
    </w:p>
    <w:p w14:paraId="4273F821" w14:textId="320E0C92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Kleur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Wit.</w:t>
      </w:r>
    </w:p>
    <w:p w14:paraId="7602DAFC" w14:textId="046776E0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Form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vast</w:t>
      </w:r>
    </w:p>
    <w:p w14:paraId="6697DCF2" w14:textId="015F74F8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Geur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  <w:t>G</w:t>
      </w:r>
      <w:r>
        <w:rPr>
          <w:rFonts w:ascii="CIDFont+F2" w:hAnsi="CIDFont+F2" w:cs="CIDFont+F2"/>
          <w:sz w:val="15"/>
          <w:szCs w:val="15"/>
        </w:rPr>
        <w:t>eurloos.</w:t>
      </w:r>
    </w:p>
    <w:p w14:paraId="18C856D1" w14:textId="65D7D37F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Geurdrempelwaarde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Geurwaarnemingsdrempel is subjectief en niet geschikt als waarschuwing voor overmatige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  <w:t>blootstelling.</w:t>
      </w:r>
    </w:p>
    <w:p w14:paraId="58B75562" w14:textId="77EC3562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Smeltpunt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-78,5 °C Smeltpunt onder normale omstandigheden bestaat niet. Bij atmosferische druk</w:t>
      </w:r>
    </w:p>
    <w:p w14:paraId="0C53790E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sublimeert vast koolstofdioxide bij -78,5°C in gasvormig koolstofdioxide.</w:t>
      </w:r>
    </w:p>
    <w:p w14:paraId="7957C980" w14:textId="3F9A67E8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Vriespunt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beschikbaar</w:t>
      </w:r>
    </w:p>
    <w:p w14:paraId="37DA3547" w14:textId="3F9FD84C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Kookpunt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-56,6 °C</w:t>
      </w:r>
    </w:p>
    <w:p w14:paraId="493AAF59" w14:textId="3E8E996D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Ontvlambaarheid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brandbaar.</w:t>
      </w:r>
    </w:p>
    <w:p w14:paraId="6B65B8E7" w14:textId="2AC037C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Oxiderende eigenschappen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Geen oxiderende eigenschappen.</w:t>
      </w:r>
    </w:p>
    <w:p w14:paraId="38737260" w14:textId="0061F2E6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Explosiegrenzen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</w:t>
      </w:r>
    </w:p>
    <w:p w14:paraId="3FF79B7A" w14:textId="034F3F89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Laagste explosiegrenswaarde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toepassing.</w:t>
      </w:r>
    </w:p>
    <w:p w14:paraId="19145F8E" w14:textId="6C06A536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Bovenste explosiegrenswaarde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toepassing.</w:t>
      </w:r>
    </w:p>
    <w:p w14:paraId="3DA281F5" w14:textId="5A0BC883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Vlampunt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 voor gassen en gasmengsels.</w:t>
      </w:r>
    </w:p>
    <w:p w14:paraId="1E6076C3" w14:textId="544F8AEE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Zelfontbrandingstemperatuur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brandbaar.</w:t>
      </w:r>
    </w:p>
    <w:p w14:paraId="75B8D9BF" w14:textId="5248ACB8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Ontledingstemperatuur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toepassing.</w:t>
      </w:r>
    </w:p>
    <w:p w14:paraId="4F867C75" w14:textId="4AE3690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pH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 voor gassen en gasmengsels.</w:t>
      </w:r>
    </w:p>
    <w:p w14:paraId="756168F2" w14:textId="14CBD658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pH-oplossing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beschikbaar</w:t>
      </w:r>
    </w:p>
    <w:p w14:paraId="350400F4" w14:textId="0A118649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Viscositeit, </w:t>
      </w:r>
      <w:proofErr w:type="spellStart"/>
      <w:r>
        <w:rPr>
          <w:rFonts w:ascii="CIDFont+F2" w:hAnsi="CIDFont+F2" w:cs="CIDFont+F2"/>
          <w:sz w:val="15"/>
          <w:szCs w:val="15"/>
        </w:rPr>
        <w:t>kinematisch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 voor gassen en gasmengsels.</w:t>
      </w:r>
    </w:p>
    <w:p w14:paraId="75A55FFD" w14:textId="585F9402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Viscositeit, dynamisch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 voor gassen en gasmengsels.</w:t>
      </w:r>
    </w:p>
    <w:p w14:paraId="64605476" w14:textId="07007333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Oplosbaarheid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Water:2000 mg/l</w:t>
      </w:r>
    </w:p>
    <w:p w14:paraId="5E950DE7" w14:textId="49FCD4CB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Verdelingscoëfficiënt n-</w:t>
      </w:r>
      <w:proofErr w:type="spellStart"/>
      <w:r>
        <w:rPr>
          <w:rFonts w:ascii="CIDFont+F2" w:hAnsi="CIDFont+F2" w:cs="CIDFont+F2"/>
          <w:sz w:val="15"/>
          <w:szCs w:val="15"/>
        </w:rPr>
        <w:t>octanol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/water (Log </w:t>
      </w:r>
      <w:proofErr w:type="spellStart"/>
      <w:r>
        <w:rPr>
          <w:rFonts w:ascii="CIDFont+F2" w:hAnsi="CIDFont+F2" w:cs="CIDFont+F2"/>
          <w:sz w:val="15"/>
          <w:szCs w:val="15"/>
        </w:rPr>
        <w:t>Kow</w:t>
      </w:r>
      <w:proofErr w:type="spellEnd"/>
      <w:r>
        <w:rPr>
          <w:rFonts w:ascii="CIDFont+F2" w:hAnsi="CIDFont+F2" w:cs="CIDFont+F2"/>
          <w:sz w:val="15"/>
          <w:szCs w:val="15"/>
        </w:rPr>
        <w:t xml:space="preserve">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0,83</w:t>
      </w:r>
    </w:p>
    <w:p w14:paraId="4151FB70" w14:textId="00C20820" w:rsidR="001E114D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Dampspanning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57,3 bar(a)</w:t>
      </w:r>
    </w:p>
    <w:p w14:paraId="6F53CDF9" w14:textId="2FFF1DBD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Dampdruk bij 50°C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toepassing.</w:t>
      </w:r>
    </w:p>
    <w:p w14:paraId="7D11B87F" w14:textId="69D1642F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Kritieke druk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7375 kPa</w:t>
      </w:r>
    </w:p>
    <w:p w14:paraId="2BDFE7D5" w14:textId="3904B0A4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Dichtheid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 voor gassen en gasmengsels.</w:t>
      </w:r>
    </w:p>
    <w:p w14:paraId="47CDAE6B" w14:textId="10AC7BC3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Relatieve dichtheid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1,03</w:t>
      </w:r>
    </w:p>
    <w:p w14:paraId="38A9291F" w14:textId="67888DB9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Relatieve dampdichtheid bij 20°C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van toepassing.</w:t>
      </w:r>
    </w:p>
    <w:p w14:paraId="4C9B5377" w14:textId="24F63DBD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Relatieve gasdichtheid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1,52</w:t>
      </w:r>
    </w:p>
    <w:p w14:paraId="2EBE5B30" w14:textId="6D9DECC2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Deeltjesgrootte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Niet beschikbaar</w:t>
      </w:r>
    </w:p>
    <w:p w14:paraId="0C1BF92D" w14:textId="77777777" w:rsidR="00D16BE8" w:rsidRDefault="00D16BE8" w:rsidP="00D16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0AC2D8E" w14:textId="678874A1" w:rsidR="001E114D" w:rsidRPr="00293BFF" w:rsidRDefault="00AA0C8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9.2. Overige informatie</w:t>
      </w:r>
    </w:p>
    <w:p w14:paraId="33F049E9" w14:textId="77777777" w:rsidR="001E114D" w:rsidRDefault="001E114D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808C13E" w14:textId="090A9A91" w:rsidR="001E114D" w:rsidRPr="00597E2A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9.2.1. Informatie inzake fysische gevarenklassen</w:t>
      </w:r>
    </w:p>
    <w:p w14:paraId="010066C2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C6D9B79" w14:textId="41FFF1A2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Kritieke temperatuur: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AA0C89">
        <w:rPr>
          <w:rFonts w:ascii="CIDFont+F3" w:hAnsi="CIDFont+F3" w:cs="CIDFont+F3"/>
          <w:color w:val="000000"/>
          <w:sz w:val="15"/>
          <w:szCs w:val="15"/>
        </w:rPr>
        <w:t>31 °C</w:t>
      </w:r>
    </w:p>
    <w:p w14:paraId="35BCC12C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00BF6CE" w14:textId="4F6F63AF" w:rsidR="00AA0C89" w:rsidRPr="00597E2A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9.2.2. Andere veiligheidskenmerken</w:t>
      </w:r>
    </w:p>
    <w:p w14:paraId="401A6684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EA52D89" w14:textId="6FF0CBDF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Molecuulmassa: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>44 g/mol</w:t>
      </w:r>
    </w:p>
    <w:p w14:paraId="1F7425C5" w14:textId="7E4F2B50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Gasgroep: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5B3272">
        <w:rPr>
          <w:rFonts w:ascii="CIDFont+F3" w:hAnsi="CIDFont+F3" w:cs="CIDFont+F3"/>
          <w:color w:val="000000"/>
          <w:sz w:val="15"/>
          <w:szCs w:val="15"/>
        </w:rPr>
        <w:t>Press. Gas (</w:t>
      </w:r>
      <w:proofErr w:type="spellStart"/>
      <w:r w:rsidR="005B3272">
        <w:rPr>
          <w:rFonts w:ascii="CIDFont+F3" w:hAnsi="CIDFont+F3" w:cs="CIDFont+F3"/>
          <w:color w:val="000000"/>
          <w:sz w:val="15"/>
          <w:szCs w:val="15"/>
        </w:rPr>
        <w:t>Liq</w:t>
      </w:r>
      <w:proofErr w:type="spellEnd"/>
      <w:r w:rsidR="005B3272">
        <w:rPr>
          <w:rFonts w:ascii="CIDFont+F3" w:hAnsi="CIDFont+F3" w:cs="CIDFont+F3"/>
          <w:color w:val="000000"/>
          <w:sz w:val="15"/>
          <w:szCs w:val="15"/>
        </w:rPr>
        <w:t>.)</w:t>
      </w:r>
    </w:p>
    <w:p w14:paraId="37926BD6" w14:textId="624E64E3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Aanvullende informatie: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Gas/damp zwaarder dan lucht. Kan ophopen in begrensde ruimten, in het bijzonder in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putten, </w:t>
      </w:r>
      <w:r w:rsidR="008B3706">
        <w:rPr>
          <w:rFonts w:ascii="CIDFont+F3" w:hAnsi="CIDFont+F3" w:cs="CIDFont+F3"/>
          <w:color w:val="000000"/>
          <w:sz w:val="15"/>
          <w:szCs w:val="15"/>
        </w:rPr>
        <w:t xml:space="preserve">kelders, </w:t>
      </w:r>
      <w:proofErr w:type="spellStart"/>
      <w:r w:rsidR="008B3706">
        <w:rPr>
          <w:rFonts w:ascii="CIDFont+F3" w:hAnsi="CIDFont+F3" w:cs="CIDFont+F3"/>
          <w:color w:val="000000"/>
          <w:sz w:val="15"/>
          <w:szCs w:val="15"/>
        </w:rPr>
        <w:t>enz</w:t>
      </w:r>
      <w:proofErr w:type="spellEnd"/>
    </w:p>
    <w:p w14:paraId="33ECD794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3215FC6" w14:textId="05A79543" w:rsidR="00AA0C89" w:rsidRPr="00AA0C89" w:rsidRDefault="00AA0C89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AA0C89">
        <w:rPr>
          <w:rFonts w:ascii="Arial" w:hAnsi="Arial" w:cs="Arial"/>
          <w:color w:val="FFFFFF"/>
          <w:sz w:val="19"/>
          <w:szCs w:val="19"/>
        </w:rPr>
        <w:t>RUBRIEK 10: Stabiliteit en reactiviteit</w:t>
      </w:r>
    </w:p>
    <w:p w14:paraId="3EB3AEE8" w14:textId="542EE296" w:rsidR="00AA0C89" w:rsidRPr="00293BFF" w:rsidRDefault="00AA0C8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10.1. Reactiviteit</w:t>
      </w:r>
    </w:p>
    <w:p w14:paraId="3E591D98" w14:textId="1CBE3D23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Geen </w:t>
      </w:r>
      <w:proofErr w:type="spellStart"/>
      <w:r w:rsidRPr="00AA0C89">
        <w:rPr>
          <w:rFonts w:ascii="CIDFont+F3" w:hAnsi="CIDFont+F3" w:cs="CIDFont+F3"/>
          <w:color w:val="000000"/>
          <w:sz w:val="15"/>
          <w:szCs w:val="15"/>
        </w:rPr>
        <w:t>reactiviteits</w:t>
      </w:r>
      <w:proofErr w:type="spellEnd"/>
      <w:r w:rsidRPr="00AA0C89">
        <w:rPr>
          <w:rFonts w:ascii="CIDFont+F3" w:hAnsi="CIDFont+F3" w:cs="CIDFont+F3"/>
          <w:color w:val="000000"/>
          <w:sz w:val="15"/>
          <w:szCs w:val="15"/>
        </w:rPr>
        <w:t xml:space="preserve"> gevaar anders dan beschre</w:t>
      </w:r>
      <w:r w:rsidR="008B3706">
        <w:rPr>
          <w:rFonts w:ascii="CIDFont+F3" w:hAnsi="CIDFont+F3" w:cs="CIDFont+F3"/>
          <w:color w:val="000000"/>
          <w:sz w:val="15"/>
          <w:szCs w:val="15"/>
        </w:rPr>
        <w:t>ven in onderstaande sub-rubriek</w:t>
      </w:r>
    </w:p>
    <w:p w14:paraId="430C02EC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ED8F35F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0FFA1DE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0800EC8" w14:textId="1F7EE38D" w:rsidR="00AA0C89" w:rsidRPr="00293BFF" w:rsidRDefault="00AA0C8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10.2. Chemische stabiliteit</w:t>
      </w:r>
    </w:p>
    <w:p w14:paraId="436E2930" w14:textId="25950E50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Pr="00AA0C89">
        <w:rPr>
          <w:rFonts w:ascii="CIDFont+F3" w:hAnsi="CIDFont+F3" w:cs="CIDFont+F3"/>
          <w:color w:val="000000"/>
          <w:sz w:val="15"/>
          <w:szCs w:val="15"/>
        </w:rPr>
        <w:t>Stabi</w:t>
      </w:r>
      <w:r w:rsidR="008B3706">
        <w:rPr>
          <w:rFonts w:ascii="CIDFont+F3" w:hAnsi="CIDFont+F3" w:cs="CIDFont+F3"/>
          <w:color w:val="000000"/>
          <w:sz w:val="15"/>
          <w:szCs w:val="15"/>
        </w:rPr>
        <w:t>el onder normale omstandigheden</w:t>
      </w:r>
    </w:p>
    <w:p w14:paraId="20DADC82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0D55E3A" w14:textId="5AD278E7" w:rsidR="00AA0C89" w:rsidRPr="00293BFF" w:rsidRDefault="00AA0C8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10.3. Mogelijke gevaarlijke reacties</w:t>
      </w:r>
    </w:p>
    <w:p w14:paraId="2A137E89" w14:textId="22292DA9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="008B3706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3E7CB8E4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35500C0" w14:textId="2AF88B1A" w:rsidR="00AA0C89" w:rsidRPr="00293BFF" w:rsidRDefault="00AA0C8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10.4. Te vermijden omstandigheden</w:t>
      </w:r>
    </w:p>
    <w:p w14:paraId="6C2CFCF0" w14:textId="656419DE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="00D16BE8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24784BBE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EB0A52D" w14:textId="40CA0C56" w:rsidR="00AA0C89" w:rsidRPr="00293BFF" w:rsidRDefault="00AA0C8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10.5. Chemisch op elkaar inwerkende materialen</w:t>
      </w:r>
    </w:p>
    <w:p w14:paraId="74D3265E" w14:textId="01CE2BB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="00D16BE8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408B1D8F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484CBEA" w14:textId="1BD60099" w:rsidR="00AA0C89" w:rsidRPr="00293BFF" w:rsidRDefault="005E783B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10.6. Gevaarlijke ontledingsproducten</w:t>
      </w:r>
    </w:p>
    <w:p w14:paraId="199DA830" w14:textId="31A480A1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br/>
      </w:r>
      <w:r w:rsidR="008B3706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4F912840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363AEAE" w14:textId="07CFFB15" w:rsidR="00AA0C89" w:rsidRPr="005E783B" w:rsidRDefault="005E783B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5E783B">
        <w:rPr>
          <w:rFonts w:ascii="Arial" w:hAnsi="Arial" w:cs="Arial"/>
          <w:color w:val="FFFFFF"/>
          <w:sz w:val="19"/>
          <w:szCs w:val="19"/>
        </w:rPr>
        <w:t>RUBRIEK 11: Toxicologische informatie</w:t>
      </w:r>
    </w:p>
    <w:p w14:paraId="145F2146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E735BD0" w14:textId="58AE0C82" w:rsidR="00AA0C89" w:rsidRPr="00293BFF" w:rsidRDefault="005E783B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11.1. Informatie over gevarenklassen als omschreven in Verordening (EG) nr. 1272/2008</w:t>
      </w:r>
    </w:p>
    <w:p w14:paraId="1B1DBF25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B3FC192" w14:textId="649CAB84" w:rsidR="005E783B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Acute toxiciteit</w:t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Toxicologische effecten worden niet verwacht van dit product als de grenswaarden voor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>beroepsmatige blootstelling ni</w:t>
      </w:r>
      <w:r>
        <w:rPr>
          <w:rFonts w:ascii="CIDFont+F3" w:hAnsi="CIDFont+F3" w:cs="CIDFont+F3"/>
          <w:color w:val="000000"/>
          <w:sz w:val="15"/>
          <w:szCs w:val="15"/>
        </w:rPr>
        <w:t>et worden overschreden</w:t>
      </w:r>
    </w:p>
    <w:p w14:paraId="10E2E7B8" w14:textId="0DF608DC" w:rsidR="005E783B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Acute toxiciteit (</w:t>
      </w:r>
      <w:proofErr w:type="spellStart"/>
      <w:r>
        <w:rPr>
          <w:rFonts w:ascii="CIDFont+F3" w:hAnsi="CIDFont+F3" w:cs="CIDFont+F3"/>
          <w:color w:val="000000"/>
          <w:sz w:val="15"/>
          <w:szCs w:val="15"/>
        </w:rPr>
        <w:t>dermaal</w:t>
      </w:r>
      <w:proofErr w:type="spellEnd"/>
      <w:r>
        <w:rPr>
          <w:rFonts w:ascii="CIDFont+F3" w:hAnsi="CIDFont+F3" w:cs="CIDFont+F3"/>
          <w:color w:val="000000"/>
          <w:sz w:val="15"/>
          <w:szCs w:val="15"/>
        </w:rPr>
        <w:t>)</w:t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>Niet ingedeeld</w:t>
      </w:r>
    </w:p>
    <w:p w14:paraId="67A782F0" w14:textId="7B992E89" w:rsidR="00AA0C89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Acute toxiciteit (inhalatie)</w:t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>Niet ingedeeld</w:t>
      </w:r>
    </w:p>
    <w:p w14:paraId="7457E0E3" w14:textId="77777777" w:rsidR="00DF5F34" w:rsidRDefault="00DF5F3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A5B56BA" w14:textId="77777777" w:rsidR="00DF5F34" w:rsidRDefault="00DF5F3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FA454C1" w14:textId="3E2A20F4" w:rsidR="005E783B" w:rsidRDefault="008B3706" w:rsidP="005E783B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Huidcorrosie/-irritatie</w:t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  <w:r w:rsidR="005E783B">
        <w:rPr>
          <w:rFonts w:ascii="CIDFont+F3" w:hAnsi="CIDFont+F3" w:cs="CIDFont+F3"/>
          <w:color w:val="000000"/>
          <w:sz w:val="15"/>
          <w:szCs w:val="15"/>
        </w:rPr>
        <w:br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pH: Niet van toepassing voor gassen en gasmengsels. </w:t>
      </w:r>
    </w:p>
    <w:p w14:paraId="592EDC1E" w14:textId="38DF9938" w:rsidR="005E783B" w:rsidRDefault="005E783B" w:rsidP="005E783B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Ernstig oogletsel/oogirritatie: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</w:t>
      </w:r>
      <w:r w:rsidR="008B3706">
        <w:rPr>
          <w:rFonts w:ascii="CIDFont+F3" w:hAnsi="CIDFont+F3" w:cs="CIDFont+F3"/>
          <w:color w:val="000000"/>
          <w:sz w:val="15"/>
          <w:szCs w:val="15"/>
        </w:rPr>
        <w:t>ekende effecten van dit product</w:t>
      </w: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 </w:t>
      </w:r>
      <w:r>
        <w:rPr>
          <w:rFonts w:ascii="CIDFont+F3" w:hAnsi="CIDFont+F3" w:cs="CIDFont+F3"/>
          <w:color w:val="000000"/>
          <w:sz w:val="15"/>
          <w:szCs w:val="15"/>
        </w:rPr>
        <w:br/>
      </w:r>
      <w:r w:rsidRPr="005E783B">
        <w:rPr>
          <w:rFonts w:ascii="CIDFont+F3" w:hAnsi="CIDFont+F3" w:cs="CIDFont+F3"/>
          <w:color w:val="000000"/>
          <w:sz w:val="15"/>
          <w:szCs w:val="15"/>
        </w:rPr>
        <w:t>pH: Niet van toepass</w:t>
      </w:r>
      <w:r w:rsidR="008B3706">
        <w:rPr>
          <w:rFonts w:ascii="CIDFont+F3" w:hAnsi="CIDFont+F3" w:cs="CIDFont+F3"/>
          <w:color w:val="000000"/>
          <w:sz w:val="15"/>
          <w:szCs w:val="15"/>
        </w:rPr>
        <w:t>ing voor gassen en gasmengsels</w:t>
      </w:r>
    </w:p>
    <w:p w14:paraId="497A0D44" w14:textId="7AE28AFC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Sensibilisatie van de luchtwegen/de huid: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 w:rsidR="008B3706"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5EAB6EAF" w14:textId="375847FB" w:rsidR="005E783B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Mutageniteit in geslachtscellen</w:t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>Geen gekende effect</w:t>
      </w:r>
      <w:r>
        <w:rPr>
          <w:rFonts w:ascii="CIDFont+F3" w:hAnsi="CIDFont+F3" w:cs="CIDFont+F3"/>
          <w:color w:val="000000"/>
          <w:sz w:val="15"/>
          <w:szCs w:val="15"/>
        </w:rPr>
        <w:t>en van dit product</w:t>
      </w:r>
    </w:p>
    <w:p w14:paraId="3BB0BC07" w14:textId="1249630E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>Carcinogeniteit</w:t>
      </w:r>
      <w:r w:rsidR="008B3706">
        <w:rPr>
          <w:rFonts w:ascii="CIDFont+F3" w:hAnsi="CIDFont+F3" w:cs="CIDFont+F3"/>
          <w:color w:val="000000"/>
          <w:sz w:val="15"/>
          <w:szCs w:val="15"/>
        </w:rPr>
        <w:t>:</w:t>
      </w: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 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 w:rsidR="008B3706"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18215636" w14:textId="0A158AC1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Giftigheid voor de voortplanting: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8B3706">
        <w:rPr>
          <w:rFonts w:ascii="CIDFont+F3" w:hAnsi="CIDFont+F3" w:cs="CIDFont+F3"/>
          <w:color w:val="000000"/>
          <w:sz w:val="15"/>
          <w:szCs w:val="15"/>
        </w:rPr>
        <w:t>Niet ingedeeld</w:t>
      </w:r>
    </w:p>
    <w:p w14:paraId="442AC432" w14:textId="37EFDA15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>Giftig voor de voortplanting: vruchtbaarheid</w:t>
      </w:r>
      <w:r w:rsidR="00B534DD"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 w:rsidR="008B3706"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6B9E4AF9" w14:textId="769388AD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>Giftig voor de voortplanting:</w:t>
      </w:r>
      <w:r w:rsidR="008B3706">
        <w:rPr>
          <w:rFonts w:ascii="CIDFont+F3" w:hAnsi="CIDFont+F3" w:cs="CIDFont+F3"/>
          <w:color w:val="000000"/>
          <w:sz w:val="15"/>
          <w:szCs w:val="15"/>
        </w:rPr>
        <w:t xml:space="preserve"> ongeboren kind</w:t>
      </w: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B534DD"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 w:rsidR="008B3706"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034BF0C5" w14:textId="1B2BA079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>S</w:t>
      </w:r>
      <w:r w:rsidR="008B3706">
        <w:rPr>
          <w:rFonts w:ascii="CIDFont+F3" w:hAnsi="CIDFont+F3" w:cs="CIDFont+F3"/>
          <w:color w:val="000000"/>
          <w:sz w:val="15"/>
          <w:szCs w:val="15"/>
        </w:rPr>
        <w:t>TOT bij eenmalige blootstelling</w:t>
      </w: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 w:rsidR="008B3706"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753D3612" w14:textId="74270B4B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>S</w:t>
      </w:r>
      <w:r w:rsidR="008B3706">
        <w:rPr>
          <w:rFonts w:ascii="CIDFont+F3" w:hAnsi="CIDFont+F3" w:cs="CIDFont+F3"/>
          <w:color w:val="000000"/>
          <w:sz w:val="15"/>
          <w:szCs w:val="15"/>
        </w:rPr>
        <w:t>TOT bij herhaalde blootstelling</w:t>
      </w: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5E783B">
        <w:rPr>
          <w:rFonts w:ascii="CIDFont+F3" w:hAnsi="CIDFont+F3" w:cs="CIDFont+F3"/>
          <w:color w:val="000000"/>
          <w:sz w:val="15"/>
          <w:szCs w:val="15"/>
        </w:rPr>
        <w:t>Geen ge</w:t>
      </w:r>
      <w:r w:rsidR="008B3706"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0F984068" w14:textId="465F1DEC" w:rsidR="00AA0C89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Gevaar bij inademing</w:t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>
        <w:rPr>
          <w:rFonts w:ascii="CIDFont+F3" w:hAnsi="CIDFont+F3" w:cs="CIDFont+F3"/>
          <w:color w:val="000000"/>
          <w:sz w:val="15"/>
          <w:szCs w:val="15"/>
        </w:rPr>
        <w:tab/>
      </w:r>
      <w:r w:rsidR="005E783B" w:rsidRPr="005E783B">
        <w:rPr>
          <w:rFonts w:ascii="CIDFont+F3" w:hAnsi="CIDFont+F3" w:cs="CIDFont+F3"/>
          <w:color w:val="000000"/>
          <w:sz w:val="15"/>
          <w:szCs w:val="15"/>
        </w:rPr>
        <w:t>Niet van toepas</w:t>
      </w:r>
      <w:r>
        <w:rPr>
          <w:rFonts w:ascii="CIDFont+F3" w:hAnsi="CIDFont+F3" w:cs="CIDFont+F3"/>
          <w:color w:val="000000"/>
          <w:sz w:val="15"/>
          <w:szCs w:val="15"/>
        </w:rPr>
        <w:t>sing voor gassen en gasmengsels</w:t>
      </w:r>
    </w:p>
    <w:p w14:paraId="71BA0A5C" w14:textId="77777777" w:rsidR="00AA0C89" w:rsidRDefault="00AA0C8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E783B" w14:paraId="1DA93031" w14:textId="77777777" w:rsidTr="00597E2A">
        <w:tc>
          <w:tcPr>
            <w:tcW w:w="9062" w:type="dxa"/>
            <w:gridSpan w:val="2"/>
            <w:shd w:val="clear" w:color="auto" w:fill="F88D62"/>
          </w:tcPr>
          <w:p w14:paraId="1A893B00" w14:textId="33B4A294" w:rsidR="005E783B" w:rsidRDefault="00D16BE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D16BE8">
              <w:rPr>
                <w:rFonts w:ascii="CIDFont+F2" w:hAnsi="CIDFont+F2" w:cs="CIDFont+F2"/>
                <w:sz w:val="17"/>
                <w:szCs w:val="17"/>
              </w:rPr>
              <w:t>Kooldioxide, vast (Droogijs) (124-38-9)</w:t>
            </w:r>
          </w:p>
        </w:tc>
      </w:tr>
      <w:tr w:rsidR="005E783B" w14:paraId="0B858D18" w14:textId="77777777" w:rsidTr="005E783B">
        <w:tc>
          <w:tcPr>
            <w:tcW w:w="3397" w:type="dxa"/>
          </w:tcPr>
          <w:p w14:paraId="7EAA7C52" w14:textId="63BB409B" w:rsidR="005E783B" w:rsidRDefault="005E783B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5E783B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Viscositeit, </w:t>
            </w:r>
            <w:proofErr w:type="spellStart"/>
            <w:r w:rsidRPr="005E783B">
              <w:rPr>
                <w:rFonts w:ascii="CIDFont+F3" w:hAnsi="CIDFont+F3" w:cs="CIDFont+F3"/>
                <w:color w:val="000000"/>
                <w:sz w:val="15"/>
                <w:szCs w:val="15"/>
              </w:rPr>
              <w:t>kinematisch</w:t>
            </w:r>
            <w:proofErr w:type="spellEnd"/>
          </w:p>
        </w:tc>
        <w:tc>
          <w:tcPr>
            <w:tcW w:w="5665" w:type="dxa"/>
          </w:tcPr>
          <w:p w14:paraId="6D7062A7" w14:textId="074933DF" w:rsidR="005E783B" w:rsidRDefault="005E783B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5E783B">
              <w:rPr>
                <w:rFonts w:ascii="CIDFont+F3" w:hAnsi="CIDFont+F3" w:cs="CIDFont+F3"/>
                <w:color w:val="000000"/>
                <w:sz w:val="15"/>
                <w:szCs w:val="15"/>
              </w:rPr>
              <w:t>Niet van toepassing voor gassen en gasmengsels.</w:t>
            </w:r>
          </w:p>
        </w:tc>
      </w:tr>
    </w:tbl>
    <w:p w14:paraId="30FA472C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71D65C5" w14:textId="2007F80D" w:rsidR="005E783B" w:rsidRPr="00293BFF" w:rsidRDefault="005E783B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11.2. Informatie over andere gevaren</w:t>
      </w:r>
    </w:p>
    <w:p w14:paraId="618664EB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655242E" w14:textId="62C8A6BF" w:rsidR="005E783B" w:rsidRPr="00597E2A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11.2.1. </w:t>
      </w:r>
      <w:proofErr w:type="spellStart"/>
      <w:r w:rsidRPr="00597E2A">
        <w:rPr>
          <w:rFonts w:ascii="CIDFont+F2" w:hAnsi="CIDFont+F2" w:cs="CIDFont+F2"/>
          <w:color w:val="F88D62"/>
          <w:sz w:val="15"/>
          <w:szCs w:val="15"/>
        </w:rPr>
        <w:t>Hormoonontregelende</w:t>
      </w:r>
      <w:proofErr w:type="spellEnd"/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 eigenschappen</w:t>
      </w:r>
    </w:p>
    <w:p w14:paraId="0801D834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EAF8FD9" w14:textId="68DFD240" w:rsidR="005E783B" w:rsidRDefault="0071222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Geen aanvullende informatie beschikbaar</w:t>
      </w:r>
      <w:r>
        <w:rPr>
          <w:rFonts w:ascii="CIDFont+F2" w:hAnsi="CIDFont+F2" w:cs="CIDFont+F2"/>
          <w:sz w:val="15"/>
          <w:szCs w:val="15"/>
        </w:rPr>
        <w:br/>
      </w:r>
    </w:p>
    <w:p w14:paraId="14F4E998" w14:textId="3864A4D1" w:rsidR="005E783B" w:rsidRPr="00597E2A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11.2.2. Overige informatie</w:t>
      </w:r>
    </w:p>
    <w:p w14:paraId="5A8D1243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4A2F3E3" w14:textId="4BC7E40E" w:rsidR="005E783B" w:rsidRDefault="005E783B" w:rsidP="0071222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E783B">
        <w:rPr>
          <w:rFonts w:ascii="CIDFont+F3" w:hAnsi="CIDFont+F3" w:cs="CIDFont+F3"/>
          <w:color w:val="000000"/>
          <w:sz w:val="15"/>
          <w:szCs w:val="15"/>
        </w:rPr>
        <w:t xml:space="preserve">Overige informatie: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 xml:space="preserve">In tegenstelling tot eenvoudige verstikkende gassen, heeft koolstofdioxide de eigenschap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om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 xml:space="preserve">tot de dood te leiden, zelfs met normale zuurstof niveaus (20-21%). Bij 5% CO2 heeft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men een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 xml:space="preserve">synergetische werking vastgesteld die de giftigheid van bepaalde gassen (CO,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NO2) kan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 xml:space="preserve">verhogen. Het is aangetoond dat CO2 de productie van </w:t>
      </w:r>
      <w:proofErr w:type="spellStart"/>
      <w:r w:rsidR="00712226">
        <w:rPr>
          <w:rFonts w:ascii="CIDFont+F2" w:hAnsi="CIDFont+F2" w:cs="CIDFont+F2"/>
          <w:sz w:val="15"/>
          <w:szCs w:val="15"/>
        </w:rPr>
        <w:t>carboxy</w:t>
      </w:r>
      <w:proofErr w:type="spellEnd"/>
      <w:r w:rsidR="00712226">
        <w:rPr>
          <w:rFonts w:ascii="CIDFont+F2" w:hAnsi="CIDFont+F2" w:cs="CIDFont+F2"/>
          <w:sz w:val="15"/>
          <w:szCs w:val="15"/>
        </w:rPr>
        <w:t>- en met-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hemoglobine door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 xml:space="preserve">deze gassen kan verhogen wegens de stimulerende effecten van CO3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op de ademhaling en de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 w:rsidR="00712226">
        <w:rPr>
          <w:rFonts w:ascii="CIDFont+F2" w:hAnsi="CIDFont+F2" w:cs="CIDFont+F2"/>
          <w:sz w:val="15"/>
          <w:szCs w:val="15"/>
        </w:rPr>
        <w:t>bloedsomloop,Voor</w:t>
      </w:r>
      <w:proofErr w:type="spellEnd"/>
      <w:r w:rsidR="00712226">
        <w:rPr>
          <w:rFonts w:ascii="CIDFont+F2" w:hAnsi="CIDFont+F2" w:cs="CIDFont+F2"/>
          <w:sz w:val="15"/>
          <w:szCs w:val="15"/>
        </w:rPr>
        <w:t xml:space="preserve"> meer informatie, zie 'EIGA Safety Info 24: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 xml:space="preserve">Carbon Dioxide, </w:t>
      </w:r>
      <w:proofErr w:type="spellStart"/>
      <w:r w:rsidR="00712226">
        <w:rPr>
          <w:rFonts w:ascii="CIDFont+F2" w:hAnsi="CIDFont+F2" w:cs="CIDFont+F2"/>
          <w:sz w:val="15"/>
          <w:szCs w:val="15"/>
        </w:rPr>
        <w:t>Physiological</w:t>
      </w:r>
      <w:proofErr w:type="spellEnd"/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 xml:space="preserve">Hazards' op www.eiga.eu. ,De stof / het mengsel heeft geen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proofErr w:type="spellStart"/>
      <w:r w:rsidR="00712226">
        <w:rPr>
          <w:rFonts w:ascii="CIDFont+F2" w:hAnsi="CIDFont+F2" w:cs="CIDFont+F2"/>
          <w:sz w:val="15"/>
          <w:szCs w:val="15"/>
        </w:rPr>
        <w:t>hormoonontregelende</w:t>
      </w:r>
      <w:proofErr w:type="spellEnd"/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>eigenschappen.</w:t>
      </w:r>
    </w:p>
    <w:p w14:paraId="3CBD1A26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3FD62F9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ACAADAB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C755056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B97DD91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C1BD3DA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3ED5796" w14:textId="463738A6" w:rsidR="005E783B" w:rsidRPr="005E783B" w:rsidRDefault="005E783B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5E783B">
        <w:rPr>
          <w:rFonts w:ascii="Arial" w:hAnsi="Arial" w:cs="Arial"/>
          <w:color w:val="FFFFFF"/>
          <w:sz w:val="19"/>
          <w:szCs w:val="19"/>
        </w:rPr>
        <w:t>RUBRIEK 12: Ecologische informatie</w:t>
      </w:r>
    </w:p>
    <w:p w14:paraId="4F9EE329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FA1EFE8" w14:textId="4C84DC93" w:rsidR="005E783B" w:rsidRPr="00293BFF" w:rsidRDefault="005E783B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12.1. Toxiciteit</w:t>
      </w:r>
    </w:p>
    <w:p w14:paraId="17825DDD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DB81C7C" w14:textId="07A110A5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77B5E">
        <w:rPr>
          <w:rFonts w:ascii="CIDFont+F3" w:hAnsi="CIDFont+F3" w:cs="CIDFont+F3"/>
          <w:color w:val="000000"/>
          <w:sz w:val="15"/>
          <w:szCs w:val="15"/>
        </w:rPr>
        <w:t xml:space="preserve">Evaluatie: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777B5E">
        <w:rPr>
          <w:rFonts w:ascii="CIDFont+F3" w:hAnsi="CIDFont+F3" w:cs="CIDFont+F3"/>
          <w:color w:val="000000"/>
          <w:sz w:val="15"/>
          <w:szCs w:val="15"/>
        </w:rPr>
        <w:t>Dit product</w:t>
      </w:r>
      <w:r w:rsidR="008B3706">
        <w:rPr>
          <w:rFonts w:ascii="CIDFont+F3" w:hAnsi="CIDFont+F3" w:cs="CIDFont+F3"/>
          <w:color w:val="000000"/>
          <w:sz w:val="15"/>
          <w:szCs w:val="15"/>
        </w:rPr>
        <w:t xml:space="preserve"> veroorzaakt geen milieuschade</w:t>
      </w:r>
    </w:p>
    <w:p w14:paraId="189E3BD0" w14:textId="7FE071B1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77B5E">
        <w:rPr>
          <w:rFonts w:ascii="CIDFont+F3" w:hAnsi="CIDFont+F3" w:cs="CIDFont+F3"/>
          <w:color w:val="000000"/>
          <w:sz w:val="15"/>
          <w:szCs w:val="15"/>
        </w:rPr>
        <w:t xml:space="preserve">Gevaar voor het aquatisch milieu, (acuut) op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777B5E">
        <w:rPr>
          <w:rFonts w:ascii="CIDFont+F3" w:hAnsi="CIDFont+F3" w:cs="CIDFont+F3"/>
          <w:color w:val="000000"/>
          <w:sz w:val="15"/>
          <w:szCs w:val="15"/>
        </w:rPr>
        <w:t>Niet ingedeeld</w:t>
      </w:r>
    </w:p>
    <w:p w14:paraId="06EE1F38" w14:textId="171B1D35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77B5E">
        <w:rPr>
          <w:rFonts w:ascii="CIDFont+F3" w:hAnsi="CIDFont+F3" w:cs="CIDFont+F3"/>
          <w:color w:val="000000"/>
          <w:sz w:val="15"/>
          <w:szCs w:val="15"/>
        </w:rPr>
        <w:t>korte termij</w:t>
      </w:r>
      <w:r w:rsidR="008B3706">
        <w:rPr>
          <w:rFonts w:ascii="CIDFont+F3" w:hAnsi="CIDFont+F3" w:cs="CIDFont+F3"/>
          <w:color w:val="000000"/>
          <w:sz w:val="15"/>
          <w:szCs w:val="15"/>
        </w:rPr>
        <w:t>n</w:t>
      </w:r>
      <w:r w:rsidRPr="00777B5E">
        <w:rPr>
          <w:rFonts w:ascii="CIDFont+F3" w:hAnsi="CIDFont+F3" w:cs="CIDFont+F3"/>
          <w:color w:val="000000"/>
          <w:sz w:val="15"/>
          <w:szCs w:val="15"/>
        </w:rPr>
        <w:t xml:space="preserve">: </w:t>
      </w:r>
    </w:p>
    <w:p w14:paraId="11CFDB77" w14:textId="57349B23" w:rsidR="00777B5E" w:rsidRDefault="00777B5E" w:rsidP="00777B5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77B5E">
        <w:rPr>
          <w:rFonts w:ascii="CIDFont+F3" w:hAnsi="CIDFont+F3" w:cs="CIDFont+F3"/>
          <w:color w:val="000000"/>
          <w:sz w:val="15"/>
          <w:szCs w:val="15"/>
        </w:rPr>
        <w:t xml:space="preserve">Gevaar voor het aquatisch milieu, (chronisch)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777B5E">
        <w:rPr>
          <w:rFonts w:ascii="CIDFont+F3" w:hAnsi="CIDFont+F3" w:cs="CIDFont+F3"/>
          <w:color w:val="000000"/>
          <w:sz w:val="15"/>
          <w:szCs w:val="15"/>
        </w:rPr>
        <w:t xml:space="preserve">Niet ingedeeld </w:t>
      </w:r>
    </w:p>
    <w:p w14:paraId="5EF89B16" w14:textId="51B5626F" w:rsidR="005E783B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op lange termijn</w:t>
      </w:r>
      <w:r w:rsidR="00777B5E" w:rsidRPr="00777B5E">
        <w:rPr>
          <w:rFonts w:ascii="CIDFont+F3" w:hAnsi="CIDFont+F3" w:cs="CIDFont+F3"/>
          <w:color w:val="000000"/>
          <w:sz w:val="15"/>
          <w:szCs w:val="15"/>
        </w:rPr>
        <w:t xml:space="preserve">: </w:t>
      </w:r>
    </w:p>
    <w:p w14:paraId="18306443" w14:textId="138309F3" w:rsidR="00712226" w:rsidRDefault="0071222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77B5E">
        <w:rPr>
          <w:rFonts w:ascii="CIDFont+F3" w:hAnsi="CIDFont+F3" w:cs="CIDFont+F3"/>
          <w:color w:val="000000"/>
          <w:sz w:val="15"/>
          <w:szCs w:val="15"/>
        </w:rPr>
        <w:t>Niet snel afbreekbaar</w:t>
      </w:r>
    </w:p>
    <w:p w14:paraId="29ED26BD" w14:textId="77777777" w:rsidR="005E783B" w:rsidRDefault="005E783B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77B5E" w:rsidRPr="00712226" w14:paraId="25E2B55E" w14:textId="77777777" w:rsidTr="00597E2A">
        <w:tc>
          <w:tcPr>
            <w:tcW w:w="9062" w:type="dxa"/>
            <w:gridSpan w:val="2"/>
            <w:shd w:val="clear" w:color="auto" w:fill="F88D62"/>
          </w:tcPr>
          <w:p w14:paraId="314E5A15" w14:textId="3E9DF764" w:rsidR="00777B5E" w:rsidRDefault="00712226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2226">
              <w:rPr>
                <w:rFonts w:ascii="CIDFont+F3" w:hAnsi="CIDFont+F3" w:cs="CIDFont+F3"/>
                <w:color w:val="000000"/>
                <w:sz w:val="15"/>
                <w:szCs w:val="15"/>
              </w:rPr>
              <w:t>Kooldioxide, vast (Droogijs) (124-38-9)</w:t>
            </w:r>
          </w:p>
        </w:tc>
      </w:tr>
      <w:tr w:rsidR="00777B5E" w14:paraId="3FA8BD7D" w14:textId="77777777" w:rsidTr="002F78CF">
        <w:tc>
          <w:tcPr>
            <w:tcW w:w="3539" w:type="dxa"/>
          </w:tcPr>
          <w:p w14:paraId="0554938B" w14:textId="6A90F664" w:rsidR="00777B5E" w:rsidRDefault="00777B5E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LC</w:t>
            </w:r>
            <w:r w:rsidRPr="00777B5E">
              <w:rPr>
                <w:rFonts w:ascii="CIDFont+F3" w:hAnsi="CIDFont+F3" w:cs="CIDFont+F3"/>
                <w:color w:val="000000"/>
                <w:sz w:val="11"/>
                <w:szCs w:val="11"/>
              </w:rPr>
              <w:t>50</w:t>
            </w: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96 Uur – vis [mg/l]</w:t>
            </w:r>
          </w:p>
        </w:tc>
        <w:tc>
          <w:tcPr>
            <w:tcW w:w="5523" w:type="dxa"/>
          </w:tcPr>
          <w:p w14:paraId="18ACFE69" w14:textId="49083819" w:rsidR="00777B5E" w:rsidRDefault="00777B5E" w:rsidP="008B370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77B5E">
              <w:rPr>
                <w:rFonts w:ascii="CIDFont+F3" w:hAnsi="CIDFont+F3" w:cs="CIDFont+F3"/>
                <w:color w:val="000000"/>
                <w:sz w:val="15"/>
                <w:szCs w:val="15"/>
              </w:rPr>
              <w:t>Geen gegevens beschikbaar</w:t>
            </w:r>
          </w:p>
        </w:tc>
      </w:tr>
      <w:tr w:rsidR="00777B5E" w14:paraId="62B6E4FF" w14:textId="77777777" w:rsidTr="002F78CF">
        <w:tc>
          <w:tcPr>
            <w:tcW w:w="3539" w:type="dxa"/>
          </w:tcPr>
          <w:p w14:paraId="477A38DB" w14:textId="2B2BCCA3" w:rsidR="00777B5E" w:rsidRPr="00935B92" w:rsidRDefault="00777B5E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</w:pPr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>EC</w:t>
            </w:r>
            <w:r w:rsidRPr="00935B92">
              <w:rPr>
                <w:rFonts w:ascii="CIDFont+F3" w:hAnsi="CIDFont+F3" w:cs="CIDFont+F3"/>
                <w:color w:val="000000"/>
                <w:sz w:val="11"/>
                <w:szCs w:val="11"/>
                <w:lang w:val="fr-FR"/>
              </w:rPr>
              <w:t>50</w:t>
            </w:r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 xml:space="preserve"> 48 </w:t>
            </w:r>
            <w:proofErr w:type="spellStart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>Uur</w:t>
            </w:r>
            <w:proofErr w:type="spellEnd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 xml:space="preserve"> – </w:t>
            </w:r>
            <w:proofErr w:type="spellStart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>Daphnia</w:t>
            </w:r>
            <w:proofErr w:type="spellEnd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 xml:space="preserve"> magna [mg/l]</w:t>
            </w:r>
          </w:p>
        </w:tc>
        <w:tc>
          <w:tcPr>
            <w:tcW w:w="5523" w:type="dxa"/>
          </w:tcPr>
          <w:p w14:paraId="36E3F83C" w14:textId="5B5CECB9" w:rsidR="00777B5E" w:rsidRDefault="00777B5E" w:rsidP="008B370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77B5E">
              <w:rPr>
                <w:rFonts w:ascii="CIDFont+F3" w:hAnsi="CIDFont+F3" w:cs="CIDFont+F3"/>
                <w:color w:val="000000"/>
                <w:sz w:val="15"/>
                <w:szCs w:val="15"/>
              </w:rPr>
              <w:t>Geen gegevens beschikbaar</w:t>
            </w:r>
          </w:p>
        </w:tc>
      </w:tr>
      <w:tr w:rsidR="00777B5E" w14:paraId="01FBC4FF" w14:textId="77777777" w:rsidTr="002F78CF">
        <w:tc>
          <w:tcPr>
            <w:tcW w:w="3539" w:type="dxa"/>
          </w:tcPr>
          <w:p w14:paraId="1D7BE441" w14:textId="7F8557EA" w:rsidR="00777B5E" w:rsidRDefault="00777B5E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EC</w:t>
            </w:r>
            <w:r w:rsidRPr="00777B5E">
              <w:rPr>
                <w:rFonts w:ascii="CIDFont+F3" w:hAnsi="CIDFont+F3" w:cs="CIDFont+F3"/>
                <w:color w:val="000000"/>
                <w:sz w:val="11"/>
                <w:szCs w:val="11"/>
              </w:rPr>
              <w:t>50</w:t>
            </w: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72 Uur – </w:t>
            </w:r>
            <w:proofErr w:type="spellStart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Algae</w:t>
            </w:r>
            <w:proofErr w:type="spellEnd"/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[ml/l]</w:t>
            </w:r>
          </w:p>
        </w:tc>
        <w:tc>
          <w:tcPr>
            <w:tcW w:w="5523" w:type="dxa"/>
          </w:tcPr>
          <w:p w14:paraId="34F04E62" w14:textId="16F266A7" w:rsidR="00777B5E" w:rsidRDefault="00777B5E" w:rsidP="008B370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77B5E">
              <w:rPr>
                <w:rFonts w:ascii="CIDFont+F3" w:hAnsi="CIDFont+F3" w:cs="CIDFont+F3"/>
                <w:color w:val="000000"/>
                <w:sz w:val="15"/>
                <w:szCs w:val="15"/>
              </w:rPr>
              <w:t>Geen gegevens beschikbaar</w:t>
            </w:r>
          </w:p>
        </w:tc>
      </w:tr>
    </w:tbl>
    <w:p w14:paraId="25A54D74" w14:textId="77777777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9A04B8D" w14:textId="626DB977" w:rsidR="00777B5E" w:rsidRPr="00293BFF" w:rsidRDefault="002F78CF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12.2. Persistentie en afbreekbaarheid</w:t>
      </w:r>
    </w:p>
    <w:p w14:paraId="40BD3D20" w14:textId="77777777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12226" w:rsidRPr="00712226" w14:paraId="2E5D3AA8" w14:textId="77777777" w:rsidTr="00954881">
        <w:tc>
          <w:tcPr>
            <w:tcW w:w="9062" w:type="dxa"/>
            <w:gridSpan w:val="2"/>
            <w:shd w:val="clear" w:color="auto" w:fill="F88D62"/>
          </w:tcPr>
          <w:p w14:paraId="7C4641F4" w14:textId="77777777" w:rsidR="00712226" w:rsidRDefault="00712226" w:rsidP="00954881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2226">
              <w:rPr>
                <w:rFonts w:ascii="CIDFont+F3" w:hAnsi="CIDFont+F3" w:cs="CIDFont+F3"/>
                <w:color w:val="000000"/>
                <w:sz w:val="15"/>
                <w:szCs w:val="15"/>
              </w:rPr>
              <w:t>Kooldioxide, vast (Droogijs) (124-38-9)</w:t>
            </w:r>
          </w:p>
        </w:tc>
      </w:tr>
      <w:tr w:rsidR="002F78CF" w14:paraId="29EFDB40" w14:textId="77777777" w:rsidTr="002F78CF">
        <w:tc>
          <w:tcPr>
            <w:tcW w:w="3539" w:type="dxa"/>
          </w:tcPr>
          <w:p w14:paraId="40A1252D" w14:textId="7FD7FBA2" w:rsidR="002F78CF" w:rsidRDefault="002F78CF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2F78CF">
              <w:rPr>
                <w:rFonts w:ascii="CIDFont+F3" w:hAnsi="CIDFont+F3" w:cs="CIDFont+F3"/>
                <w:color w:val="000000"/>
                <w:sz w:val="15"/>
                <w:szCs w:val="15"/>
              </w:rPr>
              <w:t>Evaluatie</w:t>
            </w:r>
          </w:p>
        </w:tc>
        <w:tc>
          <w:tcPr>
            <w:tcW w:w="5523" w:type="dxa"/>
          </w:tcPr>
          <w:p w14:paraId="011BFE1A" w14:textId="6C58C84B" w:rsidR="002F78CF" w:rsidRDefault="002F78CF" w:rsidP="008B370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2F78CF">
              <w:rPr>
                <w:rFonts w:ascii="CIDFont+F3" w:hAnsi="CIDFont+F3" w:cs="CIDFont+F3"/>
                <w:color w:val="000000"/>
                <w:sz w:val="15"/>
                <w:szCs w:val="15"/>
              </w:rPr>
              <w:t>Dit product veroorzaakt geen milieuschade</w:t>
            </w:r>
          </w:p>
        </w:tc>
      </w:tr>
    </w:tbl>
    <w:p w14:paraId="1D755377" w14:textId="77777777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AAC1ABA" w14:textId="64816752" w:rsidR="00777B5E" w:rsidRPr="00293BFF" w:rsidRDefault="002F78CF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12.3. </w:t>
      </w:r>
      <w:proofErr w:type="spellStart"/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Bioaccumulatie</w:t>
      </w:r>
      <w:proofErr w:type="spellEnd"/>
    </w:p>
    <w:p w14:paraId="379E64D9" w14:textId="77777777" w:rsidR="002F78CF" w:rsidRDefault="002F78CF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2F78CF" w14:paraId="6BC1757F" w14:textId="77777777" w:rsidTr="00597E2A">
        <w:tc>
          <w:tcPr>
            <w:tcW w:w="9062" w:type="dxa"/>
            <w:gridSpan w:val="2"/>
            <w:shd w:val="clear" w:color="auto" w:fill="F88D62"/>
          </w:tcPr>
          <w:p w14:paraId="778CB324" w14:textId="4A30B31D" w:rsidR="002F78CF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Kooldioxide (124-38-9)</w:t>
            </w:r>
          </w:p>
        </w:tc>
      </w:tr>
      <w:tr w:rsidR="002F78CF" w14:paraId="1F1ED5AD" w14:textId="77777777" w:rsidTr="002F78CF">
        <w:tc>
          <w:tcPr>
            <w:tcW w:w="3539" w:type="dxa"/>
          </w:tcPr>
          <w:p w14:paraId="77C56811" w14:textId="731417FD" w:rsidR="002F78CF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Verdelingscoëfficiënt n-</w:t>
            </w:r>
            <w:proofErr w:type="spellStart"/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octanol</w:t>
            </w:r>
            <w:proofErr w:type="spellEnd"/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/water (Log </w:t>
            </w:r>
            <w:proofErr w:type="spellStart"/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Pow</w:t>
            </w:r>
            <w:proofErr w:type="spellEnd"/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)</w:t>
            </w:r>
          </w:p>
        </w:tc>
        <w:tc>
          <w:tcPr>
            <w:tcW w:w="5523" w:type="dxa"/>
          </w:tcPr>
          <w:p w14:paraId="6B3659C5" w14:textId="13CE3927" w:rsidR="002F78CF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0,83</w:t>
            </w:r>
          </w:p>
        </w:tc>
      </w:tr>
      <w:tr w:rsidR="002F78CF" w14:paraId="096B4E4C" w14:textId="77777777" w:rsidTr="002F78CF">
        <w:tc>
          <w:tcPr>
            <w:tcW w:w="3539" w:type="dxa"/>
          </w:tcPr>
          <w:p w14:paraId="66430761" w14:textId="6B3B9C8F" w:rsidR="002F78CF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Evaluatie</w:t>
            </w:r>
          </w:p>
        </w:tc>
        <w:tc>
          <w:tcPr>
            <w:tcW w:w="5523" w:type="dxa"/>
          </w:tcPr>
          <w:p w14:paraId="347F0EE6" w14:textId="66C790FF" w:rsidR="002F78CF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2F78CF">
              <w:rPr>
                <w:rFonts w:ascii="CIDFont+F3" w:hAnsi="CIDFont+F3" w:cs="CIDFont+F3"/>
                <w:color w:val="000000"/>
                <w:sz w:val="15"/>
                <w:szCs w:val="15"/>
              </w:rPr>
              <w:t>Dit product veroorzaakt geen milieuschade</w:t>
            </w:r>
          </w:p>
        </w:tc>
      </w:tr>
    </w:tbl>
    <w:p w14:paraId="6D3F283B" w14:textId="77777777" w:rsidR="002F78CF" w:rsidRDefault="002F78CF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6F535F94" w14:textId="6998B6E4" w:rsidR="002F78CF" w:rsidRPr="00293BFF" w:rsidRDefault="0071008C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12.4. Mobiliteit in de bodem</w:t>
      </w:r>
    </w:p>
    <w:p w14:paraId="02493992" w14:textId="77777777" w:rsidR="002F78CF" w:rsidRDefault="002F78CF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12226" w14:paraId="4232E814" w14:textId="77777777" w:rsidTr="00597E2A">
        <w:tc>
          <w:tcPr>
            <w:tcW w:w="9062" w:type="dxa"/>
            <w:gridSpan w:val="2"/>
            <w:shd w:val="clear" w:color="auto" w:fill="F88D62"/>
          </w:tcPr>
          <w:p w14:paraId="614C2BA3" w14:textId="444E9EAB" w:rsidR="00712226" w:rsidRDefault="00712226" w:rsidP="0071222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021AA">
              <w:rPr>
                <w:rFonts w:ascii="CIDFont+F3" w:hAnsi="CIDFont+F3" w:cs="CIDFont+F3"/>
                <w:color w:val="000000"/>
                <w:sz w:val="15"/>
                <w:szCs w:val="15"/>
              </w:rPr>
              <w:t>Kooldioxide, vast (Droogijs) (124-38-9)</w:t>
            </w:r>
          </w:p>
        </w:tc>
      </w:tr>
      <w:tr w:rsidR="0071008C" w14:paraId="037D1F5A" w14:textId="77777777" w:rsidTr="0071008C">
        <w:tc>
          <w:tcPr>
            <w:tcW w:w="3539" w:type="dxa"/>
          </w:tcPr>
          <w:p w14:paraId="35FE1544" w14:textId="3E7ACF6F" w:rsidR="0071008C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Evaluatie</w:t>
            </w:r>
          </w:p>
        </w:tc>
        <w:tc>
          <w:tcPr>
            <w:tcW w:w="5523" w:type="dxa"/>
          </w:tcPr>
          <w:p w14:paraId="6F82AEE9" w14:textId="095DACBB" w:rsidR="0071008C" w:rsidRDefault="0071008C" w:rsidP="008B370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008C">
              <w:rPr>
                <w:rFonts w:ascii="CIDFont+F3" w:hAnsi="CIDFont+F3" w:cs="CIDFont+F3"/>
                <w:color w:val="000000"/>
                <w:sz w:val="15"/>
                <w:szCs w:val="15"/>
              </w:rPr>
              <w:t>Dit produ</w:t>
            </w:r>
            <w:r w:rsidR="008B3706">
              <w:rPr>
                <w:rFonts w:ascii="CIDFont+F3" w:hAnsi="CIDFont+F3" w:cs="CIDFont+F3"/>
                <w:color w:val="000000"/>
                <w:sz w:val="15"/>
                <w:szCs w:val="15"/>
              </w:rPr>
              <w:t>ct veroorzaakt geen milieuschade</w:t>
            </w:r>
          </w:p>
        </w:tc>
      </w:tr>
    </w:tbl>
    <w:p w14:paraId="7BCD8C85" w14:textId="77777777" w:rsidR="002F78CF" w:rsidRDefault="002F78CF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C88F8D8" w14:textId="77777777" w:rsidR="00DF5F34" w:rsidRDefault="00DF5F34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  <w:sz w:val="19"/>
          <w:szCs w:val="19"/>
          <w:bdr w:val="single" w:sz="4" w:space="0" w:color="auto"/>
          <w:shd w:val="clear" w:color="auto" w:fill="DEEAF6" w:themeFill="accent1" w:themeFillTint="33"/>
        </w:rPr>
      </w:pPr>
    </w:p>
    <w:p w14:paraId="3F921FDD" w14:textId="3F75281C" w:rsidR="002F78CF" w:rsidRPr="00293BFF" w:rsidRDefault="0071008C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12.5. Resultaten van PBT- en </w:t>
      </w:r>
      <w:proofErr w:type="spellStart"/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zPzB</w:t>
      </w:r>
      <w:proofErr w:type="spellEnd"/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-beoordeling</w:t>
      </w:r>
    </w:p>
    <w:p w14:paraId="7A4B9157" w14:textId="77777777" w:rsidR="00777B5E" w:rsidRDefault="00777B5E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DE625B4" w14:textId="389B5D4A" w:rsidR="00777B5E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Evaluatie</w:t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Niet </w:t>
      </w:r>
      <w:r>
        <w:rPr>
          <w:rFonts w:ascii="CIDFont+F3" w:hAnsi="CIDFont+F3" w:cs="CIDFont+F3"/>
          <w:color w:val="000000"/>
          <w:sz w:val="15"/>
          <w:szCs w:val="15"/>
        </w:rPr>
        <w:t xml:space="preserve">geclassificeerd als PBT of </w:t>
      </w:r>
      <w:proofErr w:type="spellStart"/>
      <w:r>
        <w:rPr>
          <w:rFonts w:ascii="CIDFont+F3" w:hAnsi="CIDFont+F3" w:cs="CIDFont+F3"/>
          <w:color w:val="000000"/>
          <w:sz w:val="15"/>
          <w:szCs w:val="15"/>
        </w:rPr>
        <w:t>vPvB</w:t>
      </w:r>
      <w:proofErr w:type="spellEnd"/>
    </w:p>
    <w:p w14:paraId="65A98308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E867242" w14:textId="7A968737" w:rsidR="0071008C" w:rsidRPr="00293BFF" w:rsidRDefault="0071008C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12.6. </w:t>
      </w:r>
      <w:proofErr w:type="spellStart"/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Hormoonontregelende</w:t>
      </w:r>
      <w:proofErr w:type="spellEnd"/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 eigenschappen</w:t>
      </w:r>
    </w:p>
    <w:p w14:paraId="3BF0FAAF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D05D937" w14:textId="541D5255" w:rsidR="0071008C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Andere schadelijke effecten</w:t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>Geen ge</w:t>
      </w:r>
      <w:r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40B689E9" w14:textId="115DD552" w:rsidR="00974262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Evaluatie</w:t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De stof / het mengsel heeft geen </w:t>
      </w:r>
      <w:proofErr w:type="spellStart"/>
      <w:r w:rsidR="0071008C" w:rsidRPr="0071008C">
        <w:rPr>
          <w:rFonts w:ascii="CIDFont+F3" w:hAnsi="CIDFont+F3" w:cs="CIDFont+F3"/>
          <w:color w:val="000000"/>
          <w:sz w:val="15"/>
          <w:szCs w:val="15"/>
        </w:rPr>
        <w:t>hormoonontregelende</w:t>
      </w:r>
      <w:proofErr w:type="spellEnd"/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 eigenschappen</w:t>
      </w:r>
      <w:r w:rsidR="00974262">
        <w:rPr>
          <w:rFonts w:ascii="CIDFont+F3" w:hAnsi="CIDFont+F3" w:cs="CIDFont+F3"/>
          <w:color w:val="000000"/>
          <w:sz w:val="15"/>
          <w:szCs w:val="15"/>
        </w:rPr>
        <w:br/>
      </w:r>
    </w:p>
    <w:p w14:paraId="1116EF45" w14:textId="13506C47" w:rsidR="00777B5E" w:rsidRPr="00293BFF" w:rsidRDefault="0071008C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12.7. Andere schadelijke effecten</w:t>
      </w:r>
    </w:p>
    <w:p w14:paraId="71565092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AB1E706" w14:textId="5F008B34" w:rsidR="0071008C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Andere schadelijke effecten</w:t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>Geen ge</w:t>
      </w:r>
      <w:r>
        <w:rPr>
          <w:rFonts w:ascii="CIDFont+F3" w:hAnsi="CIDFont+F3" w:cs="CIDFont+F3"/>
          <w:color w:val="000000"/>
          <w:sz w:val="15"/>
          <w:szCs w:val="15"/>
        </w:rPr>
        <w:t>kende effecten van dit product</w:t>
      </w:r>
    </w:p>
    <w:p w14:paraId="0D502CD0" w14:textId="0450AAD2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1008C">
        <w:rPr>
          <w:rFonts w:ascii="CIDFont+F3" w:hAnsi="CIDFont+F3" w:cs="CIDFont+F3"/>
          <w:color w:val="000000"/>
          <w:sz w:val="15"/>
          <w:szCs w:val="15"/>
        </w:rPr>
        <w:t xml:space="preserve">Effect op ozonlaag: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8B3706">
        <w:rPr>
          <w:rFonts w:ascii="CIDFont+F3" w:hAnsi="CIDFont+F3" w:cs="CIDFont+F3"/>
          <w:color w:val="000000"/>
          <w:sz w:val="15"/>
          <w:szCs w:val="15"/>
        </w:rPr>
        <w:t>Geen effect op de ozonlaag</w:t>
      </w:r>
    </w:p>
    <w:p w14:paraId="787ADE4A" w14:textId="7DD54841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1008C">
        <w:rPr>
          <w:rFonts w:ascii="CIDFont+F3" w:hAnsi="CIDFont+F3" w:cs="CIDFont+F3"/>
          <w:color w:val="000000"/>
          <w:sz w:val="15"/>
          <w:szCs w:val="15"/>
        </w:rPr>
        <w:t xml:space="preserve">Globale opwarmingsfactor [CO2=1]: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8B3706">
        <w:rPr>
          <w:rFonts w:ascii="CIDFont+F3" w:hAnsi="CIDFont+F3" w:cs="CIDFont+F3"/>
          <w:color w:val="000000"/>
          <w:sz w:val="15"/>
          <w:szCs w:val="15"/>
        </w:rPr>
        <w:t>1</w:t>
      </w:r>
    </w:p>
    <w:p w14:paraId="05877CB1" w14:textId="30753DA9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1008C">
        <w:rPr>
          <w:rFonts w:ascii="CIDFont+F3" w:hAnsi="CIDFont+F3" w:cs="CIDFont+F3"/>
          <w:color w:val="000000"/>
          <w:sz w:val="15"/>
          <w:szCs w:val="15"/>
        </w:rPr>
        <w:t xml:space="preserve">Effect op de opwarming van de aarde: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71008C">
        <w:rPr>
          <w:rFonts w:ascii="CIDFont+F3" w:hAnsi="CIDFont+F3" w:cs="CIDFont+F3"/>
          <w:color w:val="000000"/>
          <w:sz w:val="15"/>
          <w:szCs w:val="15"/>
        </w:rPr>
        <w:t xml:space="preserve">Het vrijkomen in grote hoeveelheden kan bijdragen tot het broeikaseffect. Bevat één (of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8B3706">
        <w:rPr>
          <w:rFonts w:ascii="CIDFont+F3" w:hAnsi="CIDFont+F3" w:cs="CIDFont+F3"/>
          <w:color w:val="000000"/>
          <w:sz w:val="15"/>
          <w:szCs w:val="15"/>
        </w:rPr>
        <w:t>meerdere) broeikasgas(sen)</w:t>
      </w:r>
    </w:p>
    <w:p w14:paraId="2CC9D518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94DC048" w14:textId="0FBDE97B" w:rsidR="0071008C" w:rsidRPr="0071008C" w:rsidRDefault="0071008C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71008C">
        <w:rPr>
          <w:rFonts w:ascii="Arial" w:hAnsi="Arial" w:cs="Arial"/>
          <w:color w:val="FFFFFF"/>
          <w:sz w:val="19"/>
          <w:szCs w:val="19"/>
        </w:rPr>
        <w:t>RUBRIEK 13: Instructies voor verwijdering</w:t>
      </w:r>
    </w:p>
    <w:p w14:paraId="5DF16F7A" w14:textId="4006FAD8" w:rsidR="0071008C" w:rsidRPr="00293BFF" w:rsidRDefault="0071008C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13.1. Afvalverwerkingsmethoden</w:t>
      </w:r>
    </w:p>
    <w:p w14:paraId="71FA9694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D471358" w14:textId="69DFCF3F" w:rsidR="0071008C" w:rsidRDefault="008B3706" w:rsidP="0071222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Afvalverwerkingsmethoden</w:t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008C">
        <w:rPr>
          <w:rFonts w:ascii="CIDFont+F3" w:hAnsi="CIDFont+F3" w:cs="CIDFont+F3"/>
          <w:color w:val="000000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 xml:space="preserve">Het in grote hoeveelheden afblazen in de atmosfeer moet te worden vermeden. Niet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afblazen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 xml:space="preserve">in een plaats waar ophoping gevaarlijk kan zijn. Zend ongebruikt product in de </w:t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ab/>
      </w:r>
      <w:r w:rsidR="00712226">
        <w:rPr>
          <w:rFonts w:ascii="CIDFont+F2" w:hAnsi="CIDFont+F2" w:cs="CIDFont+F2"/>
          <w:sz w:val="15"/>
          <w:szCs w:val="15"/>
        </w:rPr>
        <w:t>originele</w:t>
      </w:r>
      <w:r w:rsidR="00712226">
        <w:rPr>
          <w:rFonts w:ascii="CIDFont+F2" w:hAnsi="CIDFont+F2" w:cs="CIDFont+F2"/>
          <w:sz w:val="15"/>
          <w:szCs w:val="15"/>
        </w:rPr>
        <w:t xml:space="preserve"> </w:t>
      </w:r>
      <w:r w:rsidR="00712226">
        <w:rPr>
          <w:rFonts w:ascii="CIDFont+F2" w:hAnsi="CIDFont+F2" w:cs="CIDFont+F2"/>
          <w:sz w:val="15"/>
          <w:szCs w:val="15"/>
        </w:rPr>
        <w:t>houder terug naar de leverancier.</w:t>
      </w:r>
    </w:p>
    <w:p w14:paraId="2341347C" w14:textId="20E3DB9F" w:rsidR="0071008C" w:rsidRDefault="0071008C" w:rsidP="0071008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1008C">
        <w:rPr>
          <w:rFonts w:ascii="CIDFont+F3" w:hAnsi="CIDFont+F3" w:cs="CIDFont+F3"/>
          <w:color w:val="000000"/>
          <w:sz w:val="15"/>
          <w:szCs w:val="15"/>
        </w:rPr>
        <w:t xml:space="preserve">Lijst van gevaarlijke afvalstoffen. (Van Besluit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712226">
        <w:rPr>
          <w:rFonts w:ascii="CIDFont+F3" w:hAnsi="CIDFont+F3" w:cs="CIDFont+F3"/>
          <w:color w:val="000000"/>
          <w:sz w:val="15"/>
          <w:szCs w:val="15"/>
        </w:rPr>
        <w:t>Geen</w:t>
      </w:r>
    </w:p>
    <w:p w14:paraId="426B3BCD" w14:textId="690E9510" w:rsidR="0071008C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2000/532/EC, zoals gewijzigd)</w:t>
      </w:r>
      <w:r w:rsidR="0071008C" w:rsidRPr="0071008C">
        <w:rPr>
          <w:rFonts w:ascii="CIDFont+F3" w:hAnsi="CIDFont+F3" w:cs="CIDFont+F3"/>
          <w:color w:val="000000"/>
          <w:sz w:val="15"/>
          <w:szCs w:val="15"/>
        </w:rPr>
        <w:t xml:space="preserve">: </w:t>
      </w:r>
    </w:p>
    <w:p w14:paraId="60DE98D1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87226E5" w14:textId="30B159CD" w:rsidR="0071008C" w:rsidRPr="00293BFF" w:rsidRDefault="0071008C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13.2. Aanvullende informatie</w:t>
      </w:r>
    </w:p>
    <w:p w14:paraId="10AD3223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6172B2A" w14:textId="5E679C4A" w:rsidR="00712226" w:rsidRDefault="00712226" w:rsidP="0071222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Externe verwerking en afvoer van afval moeten voldoen aan de toepasselijke lokale en/of</w:t>
      </w:r>
      <w:r>
        <w:rPr>
          <w:rFonts w:ascii="CIDFont+F2" w:hAnsi="CIDFont+F2" w:cs="CIDFont+F2"/>
          <w:sz w:val="15"/>
          <w:szCs w:val="15"/>
        </w:rPr>
        <w:t xml:space="preserve"> nationale voorschriften</w:t>
      </w:r>
    </w:p>
    <w:p w14:paraId="429B134F" w14:textId="77777777" w:rsidR="006078DA" w:rsidRDefault="006078DA" w:rsidP="0071222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5240919E" w14:textId="77777777" w:rsidR="006078DA" w:rsidRDefault="006078DA" w:rsidP="0071222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121F4506" w14:textId="77777777" w:rsidR="006078DA" w:rsidRDefault="006078DA" w:rsidP="0071222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54A7BCDD" w14:textId="77777777" w:rsidR="006078DA" w:rsidRDefault="006078DA" w:rsidP="0071222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029D189D" w14:textId="47E3B167" w:rsidR="0071008C" w:rsidRPr="0071008C" w:rsidRDefault="0071008C" w:rsidP="00712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71008C">
        <w:rPr>
          <w:rFonts w:ascii="Arial" w:hAnsi="Arial" w:cs="Arial"/>
          <w:color w:val="FFFFFF"/>
          <w:sz w:val="19"/>
          <w:szCs w:val="19"/>
        </w:rPr>
        <w:t>RUBRIEK 14: Informatie met betrekking tot het vervoer</w:t>
      </w:r>
    </w:p>
    <w:p w14:paraId="532C6C5E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0AADF3D" w14:textId="019441B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1008C">
        <w:rPr>
          <w:rFonts w:ascii="CIDFont+F3" w:hAnsi="CIDFont+F3" w:cs="CIDFont+F3"/>
          <w:color w:val="000000"/>
          <w:sz w:val="15"/>
          <w:szCs w:val="15"/>
        </w:rPr>
        <w:t>Overeenkomstig met ADR / IMDG / IATA / ADN / RID</w:t>
      </w:r>
    </w:p>
    <w:p w14:paraId="62B5783D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008C" w14:paraId="30E380D0" w14:textId="77777777" w:rsidTr="00597E2A">
        <w:tc>
          <w:tcPr>
            <w:tcW w:w="1812" w:type="dxa"/>
            <w:shd w:val="clear" w:color="auto" w:fill="F88D62"/>
          </w:tcPr>
          <w:p w14:paraId="133115EF" w14:textId="42BDD1BA" w:rsidR="0071008C" w:rsidRDefault="0071008C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ADR</w:t>
            </w:r>
          </w:p>
        </w:tc>
        <w:tc>
          <w:tcPr>
            <w:tcW w:w="1812" w:type="dxa"/>
            <w:shd w:val="clear" w:color="auto" w:fill="F88D62"/>
          </w:tcPr>
          <w:p w14:paraId="5D2327C5" w14:textId="6ED9EB77" w:rsidR="0071008C" w:rsidRDefault="0071008C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IMDG</w:t>
            </w:r>
          </w:p>
        </w:tc>
        <w:tc>
          <w:tcPr>
            <w:tcW w:w="1812" w:type="dxa"/>
            <w:shd w:val="clear" w:color="auto" w:fill="F88D62"/>
          </w:tcPr>
          <w:p w14:paraId="28B9A861" w14:textId="74587750" w:rsidR="0071008C" w:rsidRDefault="0071008C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IATA</w:t>
            </w:r>
          </w:p>
        </w:tc>
        <w:tc>
          <w:tcPr>
            <w:tcW w:w="1813" w:type="dxa"/>
            <w:shd w:val="clear" w:color="auto" w:fill="F88D62"/>
          </w:tcPr>
          <w:p w14:paraId="757D55B8" w14:textId="4CF00908" w:rsidR="0071008C" w:rsidRDefault="0071008C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ADN</w:t>
            </w:r>
          </w:p>
        </w:tc>
        <w:tc>
          <w:tcPr>
            <w:tcW w:w="1813" w:type="dxa"/>
            <w:shd w:val="clear" w:color="auto" w:fill="F88D62"/>
          </w:tcPr>
          <w:p w14:paraId="644E74CB" w14:textId="6A7615C3" w:rsidR="0071008C" w:rsidRDefault="0071008C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RID</w:t>
            </w:r>
          </w:p>
        </w:tc>
      </w:tr>
      <w:tr w:rsidR="0071008C" w:rsidRPr="00597E2A" w14:paraId="25E0FEC8" w14:textId="77777777" w:rsidTr="00935B92">
        <w:tc>
          <w:tcPr>
            <w:tcW w:w="9062" w:type="dxa"/>
            <w:gridSpan w:val="5"/>
          </w:tcPr>
          <w:p w14:paraId="2737E1DF" w14:textId="3E3B2EA9" w:rsidR="0071008C" w:rsidRPr="00597E2A" w:rsidRDefault="0071008C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2" w:hAnsi="CIDFont+F2" w:cs="CIDFont+F2"/>
                <w:color w:val="F88D62"/>
                <w:sz w:val="15"/>
                <w:szCs w:val="15"/>
              </w:rPr>
              <w:t>14.1 VN-Nummer of ID-nummer</w:t>
            </w:r>
          </w:p>
        </w:tc>
      </w:tr>
      <w:tr w:rsidR="0071008C" w14:paraId="283C9034" w14:textId="77777777" w:rsidTr="0071008C">
        <w:tc>
          <w:tcPr>
            <w:tcW w:w="1812" w:type="dxa"/>
          </w:tcPr>
          <w:p w14:paraId="439AFF2B" w14:textId="76D14B2D" w:rsidR="0071008C" w:rsidRDefault="00712226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</w:t>
            </w:r>
          </w:p>
        </w:tc>
        <w:tc>
          <w:tcPr>
            <w:tcW w:w="1812" w:type="dxa"/>
          </w:tcPr>
          <w:p w14:paraId="2C3BFD86" w14:textId="2AE2B0D0" w:rsidR="0071008C" w:rsidRDefault="00712226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</w:t>
            </w:r>
          </w:p>
        </w:tc>
        <w:tc>
          <w:tcPr>
            <w:tcW w:w="1812" w:type="dxa"/>
          </w:tcPr>
          <w:p w14:paraId="1479BC8C" w14:textId="149BFD98" w:rsidR="0071008C" w:rsidRDefault="00712226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</w:t>
            </w:r>
          </w:p>
        </w:tc>
        <w:tc>
          <w:tcPr>
            <w:tcW w:w="1813" w:type="dxa"/>
          </w:tcPr>
          <w:p w14:paraId="1D43098C" w14:textId="35CD01D0" w:rsidR="0071008C" w:rsidRDefault="00712226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</w:t>
            </w:r>
          </w:p>
        </w:tc>
        <w:tc>
          <w:tcPr>
            <w:tcW w:w="1813" w:type="dxa"/>
          </w:tcPr>
          <w:p w14:paraId="2FD20CAA" w14:textId="3581666D" w:rsidR="0071008C" w:rsidRDefault="00712226" w:rsidP="0071008C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</w:t>
            </w:r>
          </w:p>
        </w:tc>
      </w:tr>
      <w:tr w:rsidR="001E6B05" w:rsidRPr="00597E2A" w14:paraId="1BF2FD79" w14:textId="77777777" w:rsidTr="00935B92">
        <w:tc>
          <w:tcPr>
            <w:tcW w:w="9062" w:type="dxa"/>
            <w:gridSpan w:val="5"/>
          </w:tcPr>
          <w:p w14:paraId="621D5FD9" w14:textId="2759C1F2" w:rsidR="001E6B05" w:rsidRPr="00597E2A" w:rsidRDefault="001E6B05" w:rsidP="0035328A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 w:rsidRPr="00597E2A">
              <w:rPr>
                <w:rFonts w:ascii="CIDFont+F2" w:hAnsi="CIDFont+F2" w:cs="CIDFont+F2"/>
                <w:color w:val="F88D62"/>
                <w:sz w:val="15"/>
                <w:szCs w:val="15"/>
              </w:rPr>
              <w:t>14.2 Juiste ladingnaam overeenkomstig de modelreglementen van de VN</w:t>
            </w:r>
          </w:p>
        </w:tc>
      </w:tr>
      <w:tr w:rsidR="0071008C" w14:paraId="6B5B0B29" w14:textId="77777777" w:rsidTr="0071008C">
        <w:tc>
          <w:tcPr>
            <w:tcW w:w="1812" w:type="dxa"/>
          </w:tcPr>
          <w:p w14:paraId="1C8F38A7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onderhevig aan ADR,</w:t>
            </w:r>
          </w:p>
          <w:p w14:paraId="53F2C52D" w14:textId="3D7D3270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behalve voor sectie 5.5.3</w:t>
            </w:r>
          </w:p>
        </w:tc>
        <w:tc>
          <w:tcPr>
            <w:tcW w:w="1812" w:type="dxa"/>
          </w:tcPr>
          <w:p w14:paraId="1DA799F2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CARBON DIOXIDE, SOLID</w:t>
            </w:r>
          </w:p>
          <w:p w14:paraId="23832E5C" w14:textId="41C99216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(DRY ICE)</w:t>
            </w:r>
          </w:p>
        </w:tc>
        <w:tc>
          <w:tcPr>
            <w:tcW w:w="1812" w:type="dxa"/>
          </w:tcPr>
          <w:p w14:paraId="7A963F2F" w14:textId="75DEE909" w:rsidR="0071008C" w:rsidRDefault="00712226" w:rsidP="001E6B05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 xml:space="preserve">Carbon dioxide, </w:t>
            </w:r>
            <w:proofErr w:type="spellStart"/>
            <w:r>
              <w:rPr>
                <w:rFonts w:ascii="CIDFont+F2" w:hAnsi="CIDFont+F2" w:cs="CIDFont+F2"/>
                <w:sz w:val="15"/>
                <w:szCs w:val="15"/>
              </w:rPr>
              <w:t>solid</w:t>
            </w:r>
            <w:proofErr w:type="spellEnd"/>
          </w:p>
        </w:tc>
        <w:tc>
          <w:tcPr>
            <w:tcW w:w="1813" w:type="dxa"/>
          </w:tcPr>
          <w:p w14:paraId="7713BB21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onderhevig aan ADN,</w:t>
            </w:r>
          </w:p>
          <w:p w14:paraId="7102DE04" w14:textId="4AFEEADB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behalve voor sectie 5.5.3.</w:t>
            </w:r>
          </w:p>
        </w:tc>
        <w:tc>
          <w:tcPr>
            <w:tcW w:w="1813" w:type="dxa"/>
          </w:tcPr>
          <w:p w14:paraId="14B16561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onderhevig aan RID,</w:t>
            </w:r>
          </w:p>
          <w:p w14:paraId="160C27AE" w14:textId="748B023E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behalve voor sectie 5.5.3</w:t>
            </w:r>
          </w:p>
        </w:tc>
      </w:tr>
      <w:tr w:rsidR="001E6B05" w:rsidRPr="00597E2A" w14:paraId="3DE15978" w14:textId="77777777" w:rsidTr="00935B92">
        <w:tc>
          <w:tcPr>
            <w:tcW w:w="9062" w:type="dxa"/>
            <w:gridSpan w:val="5"/>
          </w:tcPr>
          <w:p w14:paraId="2E1A3148" w14:textId="0A83C959" w:rsidR="001E6B05" w:rsidRPr="00597E2A" w:rsidRDefault="001E6B05" w:rsidP="0035328A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 w:rsidRPr="00597E2A">
              <w:rPr>
                <w:rFonts w:ascii="CIDFont+F2" w:hAnsi="CIDFont+F2" w:cs="CIDFont+F2"/>
                <w:color w:val="F88D62"/>
                <w:sz w:val="15"/>
                <w:szCs w:val="15"/>
              </w:rPr>
              <w:t>Omschrijving vervoerdocument</w:t>
            </w:r>
          </w:p>
        </w:tc>
      </w:tr>
      <w:tr w:rsidR="0071008C" w14:paraId="53AD90A6" w14:textId="77777777" w:rsidTr="0071008C">
        <w:tc>
          <w:tcPr>
            <w:tcW w:w="1812" w:type="dxa"/>
          </w:tcPr>
          <w:p w14:paraId="4F6207C9" w14:textId="77777777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 Niet onderhevig</w:t>
            </w:r>
          </w:p>
          <w:p w14:paraId="7ED1996F" w14:textId="77777777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aan ADR, behalve voor</w:t>
            </w:r>
          </w:p>
          <w:p w14:paraId="093220EC" w14:textId="49F83B59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sectie 5.5.3.</w:t>
            </w:r>
          </w:p>
        </w:tc>
        <w:tc>
          <w:tcPr>
            <w:tcW w:w="1812" w:type="dxa"/>
          </w:tcPr>
          <w:p w14:paraId="6325A66B" w14:textId="67D6A77B" w:rsidR="0071008C" w:rsidRP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</w:pPr>
            <w:r w:rsidRPr="00712226">
              <w:rPr>
                <w:rFonts w:ascii="CIDFont+F2" w:hAnsi="CIDFont+F2" w:cs="CIDFont+F2"/>
                <w:sz w:val="15"/>
                <w:szCs w:val="15"/>
                <w:lang w:val="fr-FR"/>
              </w:rPr>
              <w:t>UN 1845 CARBON DIOXIDE,</w:t>
            </w:r>
            <w:r w:rsidRPr="00712226">
              <w:rPr>
                <w:rFonts w:ascii="CIDFont+F2" w:hAnsi="CIDFont+F2" w:cs="CIDFont+F2"/>
                <w:sz w:val="15"/>
                <w:szCs w:val="15"/>
                <w:lang w:val="fr-FR"/>
              </w:rPr>
              <w:t xml:space="preserve"> </w:t>
            </w:r>
            <w:r w:rsidRPr="00712226">
              <w:rPr>
                <w:rFonts w:ascii="CIDFont+F2" w:hAnsi="CIDFont+F2" w:cs="CIDFont+F2"/>
                <w:sz w:val="15"/>
                <w:szCs w:val="15"/>
                <w:lang w:val="fr-FR"/>
              </w:rPr>
              <w:t>SOLID (DRY ICE), 9</w:t>
            </w:r>
          </w:p>
        </w:tc>
        <w:tc>
          <w:tcPr>
            <w:tcW w:w="1812" w:type="dxa"/>
          </w:tcPr>
          <w:p w14:paraId="19DA2170" w14:textId="77777777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 Carbon dioxide,</w:t>
            </w:r>
          </w:p>
          <w:p w14:paraId="366E48EA" w14:textId="60418A8C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CIDFont+F2" w:hAnsi="CIDFont+F2" w:cs="CIDFont+F2"/>
                <w:sz w:val="15"/>
                <w:szCs w:val="15"/>
              </w:rPr>
              <w:t>solid</w:t>
            </w:r>
            <w:proofErr w:type="spellEnd"/>
            <w:r>
              <w:rPr>
                <w:rFonts w:ascii="CIDFont+F2" w:hAnsi="CIDFont+F2" w:cs="CIDFont+F2"/>
                <w:sz w:val="15"/>
                <w:szCs w:val="15"/>
              </w:rPr>
              <w:t>, 9</w:t>
            </w:r>
          </w:p>
        </w:tc>
        <w:tc>
          <w:tcPr>
            <w:tcW w:w="1813" w:type="dxa"/>
          </w:tcPr>
          <w:p w14:paraId="743F64C4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UN 1845 Niet onderhevig</w:t>
            </w:r>
          </w:p>
          <w:p w14:paraId="3F09AAF0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aan ADN, behalve voor</w:t>
            </w:r>
          </w:p>
          <w:p w14:paraId="3FEFFE04" w14:textId="70EF9D37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sectie 5.5.3., 9</w:t>
            </w:r>
          </w:p>
        </w:tc>
        <w:tc>
          <w:tcPr>
            <w:tcW w:w="1813" w:type="dxa"/>
          </w:tcPr>
          <w:p w14:paraId="26726661" w14:textId="77777777" w:rsid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onderhevig aan RID,</w:t>
            </w:r>
          </w:p>
          <w:p w14:paraId="74F0C474" w14:textId="0DCE623F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behalve voor sectie 5.5.3.</w:t>
            </w:r>
          </w:p>
        </w:tc>
      </w:tr>
      <w:tr w:rsidR="00712226" w:rsidRPr="00712226" w14:paraId="4200DF79" w14:textId="77777777" w:rsidTr="005D3C95">
        <w:tc>
          <w:tcPr>
            <w:tcW w:w="9062" w:type="dxa"/>
            <w:gridSpan w:val="5"/>
          </w:tcPr>
          <w:p w14:paraId="61317921" w14:textId="6FA991EB" w:rsidR="00712226" w:rsidRPr="00712226" w:rsidRDefault="00712226" w:rsidP="00712226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F88D62"/>
                <w:sz w:val="15"/>
                <w:szCs w:val="15"/>
              </w:rPr>
            </w:pPr>
            <w:r>
              <w:rPr>
                <w:rFonts w:ascii="CIDFont+F2" w:hAnsi="CIDFont+F2" w:cs="CIDFont+F2"/>
                <w:color w:val="F88D62"/>
                <w:sz w:val="15"/>
                <w:szCs w:val="15"/>
              </w:rPr>
              <w:t>14.3 Transportgevarenklasse</w:t>
            </w:r>
          </w:p>
        </w:tc>
      </w:tr>
      <w:tr w:rsidR="0071008C" w14:paraId="3F911077" w14:textId="77777777" w:rsidTr="0071008C">
        <w:tc>
          <w:tcPr>
            <w:tcW w:w="1812" w:type="dxa"/>
          </w:tcPr>
          <w:p w14:paraId="75052D06" w14:textId="2BB6731E" w:rsidR="001E6B05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2" w:type="dxa"/>
          </w:tcPr>
          <w:p w14:paraId="629D3557" w14:textId="380CE3F5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9</w:t>
            </w:r>
          </w:p>
        </w:tc>
        <w:tc>
          <w:tcPr>
            <w:tcW w:w="1812" w:type="dxa"/>
          </w:tcPr>
          <w:p w14:paraId="441435AE" w14:textId="6191FCC0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9</w:t>
            </w:r>
          </w:p>
        </w:tc>
        <w:tc>
          <w:tcPr>
            <w:tcW w:w="1813" w:type="dxa"/>
          </w:tcPr>
          <w:p w14:paraId="565C1D57" w14:textId="389A4E48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9</w:t>
            </w:r>
          </w:p>
        </w:tc>
        <w:tc>
          <w:tcPr>
            <w:tcW w:w="1813" w:type="dxa"/>
          </w:tcPr>
          <w:p w14:paraId="26DE773C" w14:textId="12B9F5A7" w:rsidR="0071008C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9</w:t>
            </w:r>
          </w:p>
        </w:tc>
      </w:tr>
      <w:tr w:rsidR="00712226" w14:paraId="30201F66" w14:textId="77777777" w:rsidTr="0071008C">
        <w:tc>
          <w:tcPr>
            <w:tcW w:w="1812" w:type="dxa"/>
          </w:tcPr>
          <w:p w14:paraId="3BD8C96A" w14:textId="54AD92D7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2" w:type="dxa"/>
          </w:tcPr>
          <w:p w14:paraId="0311C4D0" w14:textId="0A73F164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2226">
              <w:rPr>
                <w:rFonts w:ascii="CIDFont+F3" w:hAnsi="CIDFont+F3" w:cs="CIDFont+F3"/>
                <w:noProof/>
                <w:color w:val="000000"/>
                <w:sz w:val="15"/>
                <w:szCs w:val="15"/>
                <w:lang w:eastAsia="nl-BE"/>
              </w:rPr>
              <w:drawing>
                <wp:inline distT="0" distB="0" distL="0" distR="0" wp14:anchorId="1D004499" wp14:editId="2E546F0F">
                  <wp:extent cx="377968" cy="377216"/>
                  <wp:effectExtent l="0" t="0" r="3175" b="381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37" cy="38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3B31D" w14:textId="67AA3303" w:rsidR="00712226" w:rsidRDefault="00712226" w:rsidP="00712226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</w:p>
        </w:tc>
        <w:tc>
          <w:tcPr>
            <w:tcW w:w="1812" w:type="dxa"/>
          </w:tcPr>
          <w:p w14:paraId="36EB1D94" w14:textId="49264C16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12226">
              <w:rPr>
                <w:rFonts w:ascii="CIDFont+F3" w:hAnsi="CIDFont+F3" w:cs="CIDFont+F3"/>
                <w:noProof/>
                <w:color w:val="000000"/>
                <w:sz w:val="15"/>
                <w:szCs w:val="15"/>
                <w:lang w:eastAsia="nl-BE"/>
              </w:rPr>
              <w:drawing>
                <wp:inline distT="0" distB="0" distL="0" distR="0" wp14:anchorId="5D41CC78" wp14:editId="404E07B0">
                  <wp:extent cx="377968" cy="377216"/>
                  <wp:effectExtent l="0" t="0" r="3175" b="381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37" cy="38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4DA7986" w14:textId="3D4FA03F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3" w:type="dxa"/>
          </w:tcPr>
          <w:p w14:paraId="7C7503CF" w14:textId="0CBFE04F" w:rsidR="00712226" w:rsidRDefault="00712226" w:rsidP="00712226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</w:tr>
      <w:tr w:rsidR="001E6B05" w:rsidRPr="00597E2A" w14:paraId="64C7E320" w14:textId="77777777" w:rsidTr="00935B92">
        <w:tc>
          <w:tcPr>
            <w:tcW w:w="9062" w:type="dxa"/>
            <w:gridSpan w:val="5"/>
          </w:tcPr>
          <w:p w14:paraId="215213A2" w14:textId="39405946" w:rsidR="001E6B05" w:rsidRPr="00597E2A" w:rsidRDefault="001E6B05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2" w:hAnsi="CIDFont+F2" w:cs="CIDFont+F2"/>
                <w:color w:val="F88D62"/>
                <w:sz w:val="15"/>
                <w:szCs w:val="15"/>
              </w:rPr>
              <w:t>14.4. Verpakkingsgroep</w:t>
            </w:r>
          </w:p>
        </w:tc>
      </w:tr>
      <w:tr w:rsidR="00354619" w14:paraId="081594EB" w14:textId="77777777" w:rsidTr="00954881">
        <w:tc>
          <w:tcPr>
            <w:tcW w:w="1812" w:type="dxa"/>
          </w:tcPr>
          <w:p w14:paraId="70682034" w14:textId="28C82CBF" w:rsidR="00354619" w:rsidRDefault="00354619" w:rsidP="00954881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2" w:type="dxa"/>
          </w:tcPr>
          <w:p w14:paraId="65A85549" w14:textId="226970F5" w:rsidR="00354619" w:rsidRDefault="00354619" w:rsidP="00954881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2" w:type="dxa"/>
          </w:tcPr>
          <w:p w14:paraId="05DCCF07" w14:textId="421F2B1D" w:rsidR="00354619" w:rsidRDefault="00354619" w:rsidP="00954881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3" w:type="dxa"/>
          </w:tcPr>
          <w:p w14:paraId="02FEFC8A" w14:textId="40C5D5A5" w:rsidR="00354619" w:rsidRDefault="00354619" w:rsidP="00954881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  <w:tc>
          <w:tcPr>
            <w:tcW w:w="1813" w:type="dxa"/>
          </w:tcPr>
          <w:p w14:paraId="0B2AE811" w14:textId="00A1FA2E" w:rsidR="00354619" w:rsidRDefault="00354619" w:rsidP="00954881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2" w:hAnsi="CIDFont+F2" w:cs="CIDFont+F2"/>
                <w:sz w:val="15"/>
                <w:szCs w:val="15"/>
              </w:rPr>
              <w:t>Niet van toepassing</w:t>
            </w:r>
          </w:p>
        </w:tc>
      </w:tr>
      <w:tr w:rsidR="001E6B05" w:rsidRPr="00597E2A" w14:paraId="7900A5BA" w14:textId="77777777" w:rsidTr="00935B92">
        <w:tc>
          <w:tcPr>
            <w:tcW w:w="9062" w:type="dxa"/>
            <w:gridSpan w:val="5"/>
          </w:tcPr>
          <w:p w14:paraId="0F02C9B4" w14:textId="7197E042" w:rsidR="001E6B05" w:rsidRPr="00597E2A" w:rsidRDefault="001E6B05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F88D62"/>
                <w:sz w:val="15"/>
                <w:szCs w:val="15"/>
              </w:rPr>
            </w:pPr>
            <w:r w:rsidRPr="00597E2A">
              <w:rPr>
                <w:rFonts w:ascii="CIDFont+F2" w:hAnsi="CIDFont+F2" w:cs="CIDFont+F2"/>
                <w:color w:val="F88D62"/>
                <w:sz w:val="15"/>
                <w:szCs w:val="15"/>
              </w:rPr>
              <w:t>14.5. Milieugevaren</w:t>
            </w:r>
          </w:p>
        </w:tc>
      </w:tr>
      <w:tr w:rsidR="0071008C" w14:paraId="263BDEB6" w14:textId="77777777" w:rsidTr="0071008C">
        <w:tc>
          <w:tcPr>
            <w:tcW w:w="1812" w:type="dxa"/>
          </w:tcPr>
          <w:p w14:paraId="65CC1ECA" w14:textId="46D2C0DB" w:rsidR="0071008C" w:rsidRDefault="001E6B05" w:rsidP="001E6B05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1E6B05">
              <w:rPr>
                <w:rFonts w:ascii="CIDFont+F3" w:hAnsi="CIDFont+F3" w:cs="CIDFont+F3"/>
                <w:color w:val="000000"/>
                <w:sz w:val="15"/>
                <w:szCs w:val="15"/>
              </w:rPr>
              <w:t>Milieugevaarlijk: Nee</w:t>
            </w:r>
          </w:p>
        </w:tc>
        <w:tc>
          <w:tcPr>
            <w:tcW w:w="1812" w:type="dxa"/>
          </w:tcPr>
          <w:p w14:paraId="62C60585" w14:textId="4A3C6C8B" w:rsidR="0071008C" w:rsidRDefault="001E6B05" w:rsidP="001E6B05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1E6B05">
              <w:rPr>
                <w:rFonts w:ascii="CIDFont+F3" w:hAnsi="CIDFont+F3" w:cs="CIDFont+F3"/>
                <w:color w:val="000000"/>
                <w:sz w:val="15"/>
                <w:szCs w:val="15"/>
              </w:rPr>
              <w:t>Milieugevaarlijk: Nee Mariene verontreiniging: Nee</w:t>
            </w:r>
          </w:p>
        </w:tc>
        <w:tc>
          <w:tcPr>
            <w:tcW w:w="1812" w:type="dxa"/>
          </w:tcPr>
          <w:p w14:paraId="61CEACDC" w14:textId="42F37963" w:rsidR="0071008C" w:rsidRDefault="001E6B05" w:rsidP="001E6B05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1E6B05">
              <w:rPr>
                <w:rFonts w:ascii="CIDFont+F3" w:hAnsi="CIDFont+F3" w:cs="CIDFont+F3"/>
                <w:color w:val="000000"/>
                <w:sz w:val="15"/>
                <w:szCs w:val="15"/>
              </w:rPr>
              <w:t>Milieugevaarlijk: Nee</w:t>
            </w:r>
          </w:p>
        </w:tc>
        <w:tc>
          <w:tcPr>
            <w:tcW w:w="1813" w:type="dxa"/>
          </w:tcPr>
          <w:p w14:paraId="50CA6331" w14:textId="232AB433" w:rsidR="0071008C" w:rsidRDefault="001E6B05" w:rsidP="001E6B05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1E6B05">
              <w:rPr>
                <w:rFonts w:ascii="CIDFont+F3" w:hAnsi="CIDFont+F3" w:cs="CIDFont+F3"/>
                <w:color w:val="000000"/>
                <w:sz w:val="15"/>
                <w:szCs w:val="15"/>
              </w:rPr>
              <w:t>Milieugevaarlijk: Nee</w:t>
            </w:r>
          </w:p>
        </w:tc>
        <w:tc>
          <w:tcPr>
            <w:tcW w:w="1813" w:type="dxa"/>
          </w:tcPr>
          <w:p w14:paraId="7F4C1E85" w14:textId="543FAD5B" w:rsidR="0071008C" w:rsidRDefault="001E6B05" w:rsidP="001E6B05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1E6B05">
              <w:rPr>
                <w:rFonts w:ascii="CIDFont+F3" w:hAnsi="CIDFont+F3" w:cs="CIDFont+F3"/>
                <w:color w:val="000000"/>
                <w:sz w:val="15"/>
                <w:szCs w:val="15"/>
              </w:rPr>
              <w:t>Milieugevaarlijk: Nee</w:t>
            </w:r>
          </w:p>
        </w:tc>
      </w:tr>
      <w:tr w:rsidR="001E6B05" w14:paraId="13CE2885" w14:textId="77777777" w:rsidTr="00935B92">
        <w:tc>
          <w:tcPr>
            <w:tcW w:w="9062" w:type="dxa"/>
            <w:gridSpan w:val="5"/>
          </w:tcPr>
          <w:p w14:paraId="4AA0BF0D" w14:textId="71199957" w:rsidR="001E6B05" w:rsidRDefault="001E6B05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1E6B05">
              <w:rPr>
                <w:rFonts w:ascii="CIDFont+F3" w:hAnsi="CIDFont+F3" w:cs="CIDFont+F3"/>
                <w:color w:val="000000"/>
                <w:sz w:val="15"/>
                <w:szCs w:val="15"/>
              </w:rPr>
              <w:t>Geen aanvullende informatie beschikbaar</w:t>
            </w:r>
          </w:p>
        </w:tc>
      </w:tr>
    </w:tbl>
    <w:p w14:paraId="3D351199" w14:textId="77777777" w:rsidR="0071008C" w:rsidRDefault="0071008C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6CD58F5" w14:textId="27DE0E3F" w:rsidR="0071008C" w:rsidRPr="00293BFF" w:rsidRDefault="001E6B05" w:rsidP="00293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14.6. Bijzondere voorzorgen voor de gebruiker</w:t>
      </w:r>
    </w:p>
    <w:p w14:paraId="44A78E33" w14:textId="77777777" w:rsidR="001E6B05" w:rsidRDefault="001E6B05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8BC564D" w14:textId="738F33A1" w:rsidR="001E6B05" w:rsidRDefault="005C25D1" w:rsidP="00354619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CIDFont+F3" w:hAnsi="CIDFont+F3" w:cs="CIDFont+F3"/>
          <w:color w:val="000000"/>
          <w:sz w:val="15"/>
          <w:szCs w:val="15"/>
        </w:rPr>
      </w:pPr>
      <w:r w:rsidRPr="005C25D1">
        <w:rPr>
          <w:rFonts w:ascii="CIDFont+F3" w:hAnsi="CIDFont+F3" w:cs="CIDFont+F3"/>
          <w:color w:val="000000"/>
          <w:sz w:val="15"/>
          <w:szCs w:val="15"/>
        </w:rPr>
        <w:t xml:space="preserve">Specifieke voorzorgsmaatregelen bij transport: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354619">
        <w:rPr>
          <w:rFonts w:ascii="CIDFont+F2" w:hAnsi="CIDFont+F2" w:cs="CIDFont+F2"/>
          <w:sz w:val="15"/>
          <w:szCs w:val="15"/>
        </w:rPr>
        <w:t xml:space="preserve">Vermijd vervoer in wagens waar de laadruimte niet gescheiden is van de </w:t>
      </w:r>
      <w:r w:rsidR="00354619">
        <w:rPr>
          <w:rFonts w:ascii="CIDFont+F2" w:hAnsi="CIDFont+F2" w:cs="CIDFont+F2"/>
          <w:sz w:val="15"/>
          <w:szCs w:val="15"/>
        </w:rPr>
        <w:t xml:space="preserve"> b</w:t>
      </w:r>
      <w:r w:rsidR="00354619">
        <w:rPr>
          <w:rFonts w:ascii="CIDFont+F2" w:hAnsi="CIDFont+F2" w:cs="CIDFont+F2"/>
          <w:sz w:val="15"/>
          <w:szCs w:val="15"/>
        </w:rPr>
        <w:t>estuurdersruimte,</w:t>
      </w:r>
      <w:r w:rsidR="00354619">
        <w:rPr>
          <w:rFonts w:ascii="CIDFont+F2" w:hAnsi="CIDFont+F2" w:cs="CIDFont+F2"/>
          <w:sz w:val="15"/>
          <w:szCs w:val="15"/>
        </w:rPr>
        <w:t xml:space="preserve"> </w:t>
      </w:r>
      <w:r w:rsidR="00354619">
        <w:rPr>
          <w:rFonts w:ascii="CIDFont+F2" w:hAnsi="CIDFont+F2" w:cs="CIDFont+F2"/>
          <w:sz w:val="15"/>
          <w:szCs w:val="15"/>
        </w:rPr>
        <w:t>Zorg ervoor dat de bestuurder o</w:t>
      </w:r>
      <w:r w:rsidR="00354619">
        <w:rPr>
          <w:rFonts w:ascii="CIDFont+F2" w:hAnsi="CIDFont+F2" w:cs="CIDFont+F2"/>
          <w:sz w:val="15"/>
          <w:szCs w:val="15"/>
        </w:rPr>
        <w:t xml:space="preserve">p de hoogte is van de mogelijke </w:t>
      </w:r>
      <w:r w:rsidR="00354619">
        <w:rPr>
          <w:rFonts w:ascii="CIDFont+F2" w:hAnsi="CIDFont+F2" w:cs="CIDFont+F2"/>
          <w:sz w:val="15"/>
          <w:szCs w:val="15"/>
        </w:rPr>
        <w:t>gevaren van de lading en dat</w:t>
      </w:r>
      <w:r w:rsidR="00354619">
        <w:rPr>
          <w:rFonts w:ascii="CIDFont+F2" w:hAnsi="CIDFont+F2" w:cs="CIDFont+F2"/>
          <w:sz w:val="15"/>
          <w:szCs w:val="15"/>
        </w:rPr>
        <w:t xml:space="preserve"> h</w:t>
      </w:r>
      <w:r w:rsidR="00354619">
        <w:rPr>
          <w:rFonts w:ascii="CIDFont+F2" w:hAnsi="CIDFont+F2" w:cs="CIDFont+F2"/>
          <w:sz w:val="15"/>
          <w:szCs w:val="15"/>
        </w:rPr>
        <w:t>ij weet hoe te handelen bij ongeval of noodsituatie.</w:t>
      </w:r>
    </w:p>
    <w:p w14:paraId="62BABE47" w14:textId="77777777" w:rsidR="00DF5F34" w:rsidRDefault="00DF5F34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2A1810A" w14:textId="77777777" w:rsidR="005C25D1" w:rsidRDefault="005C25D1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15"/>
          <w:szCs w:val="15"/>
        </w:rPr>
      </w:pPr>
      <w:r w:rsidRPr="005C25D1">
        <w:rPr>
          <w:rFonts w:ascii="CIDFont+F3" w:hAnsi="CIDFont+F3" w:cs="CIDFont+F3"/>
          <w:b/>
          <w:bCs/>
          <w:color w:val="000000"/>
          <w:sz w:val="15"/>
          <w:szCs w:val="15"/>
        </w:rPr>
        <w:t xml:space="preserve">Wegtransport </w:t>
      </w:r>
    </w:p>
    <w:p w14:paraId="57BC963B" w14:textId="34C04310" w:rsidR="00354619" w:rsidRPr="005C25D1" w:rsidRDefault="0035461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Geen gegevens beschikbaar</w:t>
      </w:r>
    </w:p>
    <w:p w14:paraId="7835B498" w14:textId="77777777" w:rsidR="005C25D1" w:rsidRDefault="005C25D1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6919BC7" w14:textId="77777777" w:rsidR="005C25D1" w:rsidRPr="005C25D1" w:rsidRDefault="005C25D1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15"/>
          <w:szCs w:val="15"/>
        </w:rPr>
      </w:pPr>
      <w:r w:rsidRPr="005C25D1">
        <w:rPr>
          <w:rFonts w:ascii="CIDFont+F3" w:hAnsi="CIDFont+F3" w:cs="CIDFont+F3"/>
          <w:b/>
          <w:bCs/>
          <w:color w:val="000000"/>
          <w:sz w:val="15"/>
          <w:szCs w:val="15"/>
        </w:rPr>
        <w:t xml:space="preserve">Transport op open zee </w:t>
      </w:r>
    </w:p>
    <w:p w14:paraId="7A50BD3D" w14:textId="44AC29B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Beperkte hoeveelheden (IMDG)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0</w:t>
      </w:r>
    </w:p>
    <w:p w14:paraId="0678CC51" w14:textId="0D289624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Uitgezonderde hoeveelheden (IMDG)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E0</w:t>
      </w:r>
    </w:p>
    <w:p w14:paraId="6342FC57" w14:textId="4BEC4233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Verpakkingsinstructies (IMDG)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  <w:t>P</w:t>
      </w:r>
      <w:r>
        <w:rPr>
          <w:rFonts w:ascii="CIDFont+F2" w:hAnsi="CIDFont+F2" w:cs="CIDFont+F2"/>
          <w:sz w:val="15"/>
          <w:szCs w:val="15"/>
        </w:rPr>
        <w:t>003</w:t>
      </w:r>
    </w:p>
    <w:p w14:paraId="1BD7894C" w14:textId="43F61A42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Speciale verpakkingsvoorschriften (IMDG)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PP18</w:t>
      </w:r>
    </w:p>
    <w:p w14:paraId="36BAED78" w14:textId="10E5A902" w:rsidR="00354619" w:rsidRP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  <w:lang w:val="en-GB"/>
        </w:rPr>
      </w:pP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Nr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. NS (Brand) : </w:t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>F-C</w:t>
      </w:r>
    </w:p>
    <w:p w14:paraId="3C34EBA9" w14:textId="512A4304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Nr. NS (Verspilling)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S-V</w:t>
      </w:r>
    </w:p>
    <w:p w14:paraId="55418EC8" w14:textId="640500B8" w:rsidR="00354619" w:rsidRP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  <w:lang w:val="en-GB"/>
        </w:rPr>
      </w:pP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Stuwagecategorie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(IMDG) : </w:t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>C</w:t>
      </w:r>
    </w:p>
    <w:p w14:paraId="4F0F6712" w14:textId="6DEE7000" w:rsidR="00354619" w:rsidRP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  <w:lang w:val="en-GB"/>
        </w:rPr>
      </w:pP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Stuwage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</w:t>
      </w: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en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</w:t>
      </w: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verwerking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(IMDG) : </w:t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>SW2</w:t>
      </w:r>
    </w:p>
    <w:p w14:paraId="3E122A9C" w14:textId="2F1A57BE" w:rsidR="005C25D1" w:rsidRP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  <w:lang w:val="en-GB"/>
        </w:rPr>
      </w:pP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Maatregelen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</w:t>
      </w: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en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</w:t>
      </w:r>
      <w:proofErr w:type="spellStart"/>
      <w:r w:rsidRPr="00354619">
        <w:rPr>
          <w:rFonts w:ascii="CIDFont+F2" w:hAnsi="CIDFont+F2" w:cs="CIDFont+F2"/>
          <w:sz w:val="15"/>
          <w:szCs w:val="15"/>
          <w:lang w:val="en-GB"/>
        </w:rPr>
        <w:t>observaties</w:t>
      </w:r>
      <w:proofErr w:type="spellEnd"/>
      <w:r w:rsidRPr="00354619">
        <w:rPr>
          <w:rFonts w:ascii="CIDFont+F2" w:hAnsi="CIDFont+F2" w:cs="CIDFont+F2"/>
          <w:sz w:val="15"/>
          <w:szCs w:val="15"/>
          <w:lang w:val="en-GB"/>
        </w:rPr>
        <w:t xml:space="preserve"> (IMDG) : </w:t>
      </w:r>
      <w:r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 xml:space="preserve">Non-flammable gas in a white solid form. Slowly evolves vapours which are heavier than </w:t>
      </w:r>
      <w:r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>air</w:t>
      </w:r>
      <w:r>
        <w:rPr>
          <w:rFonts w:ascii="CIDFont+F2" w:hAnsi="CIDFont+F2" w:cs="CIDFont+F2"/>
          <w:sz w:val="15"/>
          <w:szCs w:val="15"/>
          <w:lang w:val="en-GB"/>
        </w:rPr>
        <w:t xml:space="preserve"> </w:t>
      </w:r>
      <w:r w:rsidRPr="00354619">
        <w:rPr>
          <w:rFonts w:ascii="CIDFont+F2" w:hAnsi="CIDFont+F2" w:cs="CIDFont+F2"/>
          <w:sz w:val="15"/>
          <w:szCs w:val="15"/>
          <w:lang w:val="en-GB"/>
        </w:rPr>
        <w:t xml:space="preserve">(1.5). Inhalation of vapours may lead to unconsciousness. Can cause severe burns when </w:t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ab/>
      </w:r>
      <w:r w:rsidRPr="00354619">
        <w:rPr>
          <w:rFonts w:ascii="CIDFont+F2" w:hAnsi="CIDFont+F2" w:cs="CIDFont+F2"/>
          <w:sz w:val="15"/>
          <w:szCs w:val="15"/>
          <w:lang w:val="en-GB"/>
        </w:rPr>
        <w:t>in</w:t>
      </w:r>
      <w:r w:rsidRPr="00354619">
        <w:rPr>
          <w:rFonts w:ascii="CIDFont+F2" w:hAnsi="CIDFont+F2" w:cs="CIDFont+F2"/>
          <w:sz w:val="15"/>
          <w:szCs w:val="15"/>
          <w:lang w:val="en-GB"/>
        </w:rPr>
        <w:t xml:space="preserve"> </w:t>
      </w:r>
      <w:r w:rsidRPr="00354619">
        <w:rPr>
          <w:rFonts w:ascii="CIDFont+F2" w:hAnsi="CIDFont+F2" w:cs="CIDFont+F2"/>
          <w:sz w:val="15"/>
          <w:szCs w:val="15"/>
          <w:lang w:val="en-GB"/>
        </w:rPr>
        <w:t>contact with the skin.</w:t>
      </w:r>
    </w:p>
    <w:p w14:paraId="539A9A38" w14:textId="77777777" w:rsidR="005C25D1" w:rsidRPr="00354619" w:rsidRDefault="005C25D1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  <w:lang w:val="en-GB"/>
        </w:rPr>
      </w:pPr>
    </w:p>
    <w:p w14:paraId="1E636495" w14:textId="77777777" w:rsidR="00914F67" w:rsidRPr="00354619" w:rsidRDefault="00914F67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15"/>
          <w:szCs w:val="15"/>
        </w:rPr>
      </w:pPr>
      <w:r w:rsidRPr="00354619">
        <w:rPr>
          <w:rFonts w:ascii="CIDFont+F3" w:hAnsi="CIDFont+F3" w:cs="CIDFont+F3"/>
          <w:b/>
          <w:bCs/>
          <w:color w:val="000000"/>
          <w:sz w:val="15"/>
          <w:szCs w:val="15"/>
        </w:rPr>
        <w:t xml:space="preserve">Luchttransport </w:t>
      </w:r>
    </w:p>
    <w:p w14:paraId="31C101CA" w14:textId="22966E35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PCA Verwachte hoeveelheden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E0</w:t>
      </w:r>
    </w:p>
    <w:p w14:paraId="72924726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PCA Beperkte hoeveelheden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FORBIDDEN</w:t>
      </w:r>
      <w:r w:rsidRPr="00914F67">
        <w:rPr>
          <w:rFonts w:ascii="CIDFont+F3" w:hAnsi="CIDFont+F3" w:cs="CIDFont+F3"/>
          <w:color w:val="000000"/>
          <w:sz w:val="15"/>
          <w:szCs w:val="15"/>
        </w:rPr>
        <w:t xml:space="preserve"> </w:t>
      </w:r>
    </w:p>
    <w:p w14:paraId="6B32D44D" w14:textId="70C073F0" w:rsidR="00527298" w:rsidRDefault="00914F67" w:rsidP="003546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14F67">
        <w:rPr>
          <w:rFonts w:ascii="CIDFont+F3" w:hAnsi="CIDFont+F3" w:cs="CIDFont+F3"/>
          <w:color w:val="000000"/>
          <w:sz w:val="15"/>
          <w:szCs w:val="15"/>
        </w:rPr>
        <w:t xml:space="preserve">PCA beperkte hoeveelheid max. netto hoeveelheid </w:t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 w:rsidRPr="00914F67">
        <w:rPr>
          <w:rFonts w:ascii="CIDFont+F3" w:hAnsi="CIDFont+F3" w:cs="CIDFont+F3"/>
          <w:color w:val="000000"/>
          <w:sz w:val="15"/>
          <w:szCs w:val="15"/>
        </w:rPr>
        <w:t>FORBIDDEN</w:t>
      </w:r>
    </w:p>
    <w:p w14:paraId="4B24AC69" w14:textId="707EC5AB" w:rsidR="00527298" w:rsidRDefault="00914F67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14F67">
        <w:rPr>
          <w:rFonts w:ascii="CIDFont+F3" w:hAnsi="CIDFont+F3" w:cs="CIDFont+F3"/>
          <w:color w:val="000000"/>
          <w:sz w:val="15"/>
          <w:szCs w:val="15"/>
        </w:rPr>
        <w:t xml:space="preserve">(IATA): </w:t>
      </w:r>
    </w:p>
    <w:p w14:paraId="52C930E9" w14:textId="10E647AF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PCA verpakkingsvoorschriften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954</w:t>
      </w:r>
    </w:p>
    <w:p w14:paraId="0B6633F6" w14:textId="7EF8A3A2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PCA max. netto hoeveelheid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200kg</w:t>
      </w:r>
    </w:p>
    <w:p w14:paraId="6AE42B9F" w14:textId="5EBE3050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CAO verpakkingsvoorschrift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954</w:t>
      </w:r>
    </w:p>
    <w:p w14:paraId="4E6A68FF" w14:textId="43FE4C93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CAO max. netto hoeveelheid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200kg</w:t>
      </w:r>
    </w:p>
    <w:p w14:paraId="634AF0C0" w14:textId="6806DF15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Bijzondere bepalingen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  <w:t>A</w:t>
      </w:r>
      <w:r>
        <w:rPr>
          <w:rFonts w:ascii="CIDFont+F2" w:hAnsi="CIDFont+F2" w:cs="CIDFont+F2"/>
          <w:sz w:val="15"/>
          <w:szCs w:val="15"/>
        </w:rPr>
        <w:t>48, A151</w:t>
      </w:r>
    </w:p>
    <w:p w14:paraId="06ABCCD9" w14:textId="77777777" w:rsidR="00354619" w:rsidRDefault="0035461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ERG-code (IATA)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9L</w:t>
      </w:r>
      <w:r>
        <w:rPr>
          <w:rFonts w:ascii="CIDFont+F3" w:hAnsi="CIDFont+F3" w:cs="CIDFont+F3"/>
          <w:color w:val="000000"/>
          <w:sz w:val="15"/>
          <w:szCs w:val="15"/>
        </w:rPr>
        <w:br/>
      </w:r>
    </w:p>
    <w:p w14:paraId="488F10B7" w14:textId="07DE5F67" w:rsidR="00527298" w:rsidRP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15"/>
          <w:szCs w:val="15"/>
        </w:rPr>
      </w:pPr>
      <w:r w:rsidRPr="00527298">
        <w:rPr>
          <w:rFonts w:ascii="CIDFont+F3" w:hAnsi="CIDFont+F3" w:cs="CIDFont+F3"/>
          <w:b/>
          <w:bCs/>
          <w:color w:val="000000"/>
          <w:sz w:val="15"/>
          <w:szCs w:val="15"/>
        </w:rPr>
        <w:t xml:space="preserve">Transport op binnenlandse wateren </w:t>
      </w:r>
    </w:p>
    <w:p w14:paraId="6803795B" w14:textId="12311E30" w:rsidR="005C25D1" w:rsidRDefault="00354619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Classificeringscode (ADN)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M11</w:t>
      </w:r>
    </w:p>
    <w:p w14:paraId="015FDB1A" w14:textId="77777777" w:rsidR="00354619" w:rsidRDefault="0035461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3980923" w14:textId="77777777" w:rsidR="00527298" w:rsidRP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color w:val="000000"/>
          <w:sz w:val="15"/>
          <w:szCs w:val="15"/>
        </w:rPr>
      </w:pPr>
      <w:r w:rsidRPr="00527298">
        <w:rPr>
          <w:rFonts w:ascii="CIDFont+F3" w:hAnsi="CIDFont+F3" w:cs="CIDFont+F3"/>
          <w:b/>
          <w:bCs/>
          <w:color w:val="000000"/>
          <w:sz w:val="15"/>
          <w:szCs w:val="15"/>
        </w:rPr>
        <w:t xml:space="preserve">Spoorwegvervoer </w:t>
      </w:r>
    </w:p>
    <w:p w14:paraId="6CF419BB" w14:textId="4F7864B3" w:rsidR="00527298" w:rsidRDefault="00354619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Classificeringscode (RID) : </w:t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ab/>
      </w:r>
      <w:r>
        <w:rPr>
          <w:rFonts w:ascii="CIDFont+F2" w:hAnsi="CIDFont+F2" w:cs="CIDFont+F2"/>
          <w:sz w:val="15"/>
          <w:szCs w:val="15"/>
        </w:rPr>
        <w:t>M11</w:t>
      </w:r>
    </w:p>
    <w:p w14:paraId="42054147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5EA61636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24AEF228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</w:p>
    <w:p w14:paraId="58BC097B" w14:textId="77777777" w:rsidR="00354619" w:rsidRDefault="0035461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4793365" w14:textId="798086E2" w:rsidR="00527298" w:rsidRPr="00293BFF" w:rsidRDefault="00527298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14.7. Zeevervoer in bulk overeenkomstig IMO-instrumenten</w:t>
      </w:r>
    </w:p>
    <w:p w14:paraId="2CABB16C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395D4CE" w14:textId="2CB67E51" w:rsidR="00527298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IBC-code</w:t>
      </w:r>
      <w:r w:rsidR="00527298" w:rsidRPr="00527298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>Niet van toepassing</w:t>
      </w:r>
    </w:p>
    <w:p w14:paraId="60C83697" w14:textId="562B803B" w:rsidR="00527298" w:rsidRPr="00527298" w:rsidRDefault="00527298" w:rsidP="006078DA">
      <w:pPr>
        <w:rPr>
          <w:rFonts w:ascii="Arial" w:hAnsi="Arial" w:cs="Arial"/>
          <w:color w:val="FFFFFF"/>
          <w:sz w:val="19"/>
          <w:szCs w:val="19"/>
        </w:rPr>
      </w:pPr>
      <w:r w:rsidRPr="00527298">
        <w:rPr>
          <w:rFonts w:ascii="Arial" w:hAnsi="Arial" w:cs="Arial"/>
          <w:color w:val="FFFFFF"/>
          <w:sz w:val="19"/>
          <w:szCs w:val="19"/>
        </w:rPr>
        <w:t>IEK 15: Regelgeving</w:t>
      </w:r>
    </w:p>
    <w:p w14:paraId="55001643" w14:textId="7166E58B" w:rsidR="00527298" w:rsidRPr="00293BFF" w:rsidRDefault="00527298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15.1. Specifieke veiligheids-, gezondheids- en milieureglementen en -wetgeving voor de stof of het mengsel</w:t>
      </w:r>
    </w:p>
    <w:p w14:paraId="1191391B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E4DA9F8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15.1.1. EU-voorschriften </w:t>
      </w:r>
    </w:p>
    <w:p w14:paraId="12907AF4" w14:textId="77777777" w:rsidR="00527298" w:rsidRP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70C1"/>
          <w:sz w:val="15"/>
          <w:szCs w:val="15"/>
        </w:rPr>
      </w:pPr>
    </w:p>
    <w:p w14:paraId="1B598660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REACH bijlage XVII (stoffen met beperkt gebruik) </w:t>
      </w:r>
    </w:p>
    <w:p w14:paraId="0897F264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Niet opgenomen in REACH bijlage XVII </w:t>
      </w:r>
    </w:p>
    <w:p w14:paraId="10CFE038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BF19C96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REACH bijlage XIV (lijst </w:t>
      </w:r>
      <w:proofErr w:type="spellStart"/>
      <w:r w:rsidRPr="00597E2A">
        <w:rPr>
          <w:rFonts w:ascii="CIDFont+F2" w:hAnsi="CIDFont+F2" w:cs="CIDFont+F2"/>
          <w:color w:val="F88D62"/>
          <w:sz w:val="15"/>
          <w:szCs w:val="15"/>
        </w:rPr>
        <w:t>autorisatieplichtige</w:t>
      </w:r>
      <w:proofErr w:type="spellEnd"/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 stoffen) </w:t>
      </w:r>
    </w:p>
    <w:p w14:paraId="57D6CA9D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Niet opgenomen in REACH bijlage XIV (lijst </w:t>
      </w:r>
      <w:proofErr w:type="spellStart"/>
      <w:r w:rsidRPr="00527298">
        <w:rPr>
          <w:rFonts w:ascii="CIDFont+F3" w:hAnsi="CIDFont+F3" w:cs="CIDFont+F3"/>
          <w:color w:val="000000"/>
          <w:sz w:val="15"/>
          <w:szCs w:val="15"/>
        </w:rPr>
        <w:t>autorisatieplichtige</w:t>
      </w:r>
      <w:proofErr w:type="spellEnd"/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 stoffen) </w:t>
      </w:r>
    </w:p>
    <w:p w14:paraId="5201C2BF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D19DC5E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REACH </w:t>
      </w:r>
      <w:proofErr w:type="spellStart"/>
      <w:r w:rsidRPr="00597E2A">
        <w:rPr>
          <w:rFonts w:ascii="CIDFont+F2" w:hAnsi="CIDFont+F2" w:cs="CIDFont+F2"/>
          <w:color w:val="F88D62"/>
          <w:sz w:val="15"/>
          <w:szCs w:val="15"/>
        </w:rPr>
        <w:t>kandidaatlijst</w:t>
      </w:r>
      <w:proofErr w:type="spellEnd"/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 (SVHC) </w:t>
      </w:r>
    </w:p>
    <w:p w14:paraId="2023A943" w14:textId="2898E870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Niet opgenomen in de REACH kandidatenlijst </w:t>
      </w:r>
    </w:p>
    <w:p w14:paraId="75102E88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177A1740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PIC-verordening (voorafgaande geïnformeerde toestemming) </w:t>
      </w:r>
    </w:p>
    <w:p w14:paraId="7C6EF8FF" w14:textId="08D611EB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Niet opgenomen in de PIC-lijst (Verordening EU 649/2012) </w:t>
      </w:r>
    </w:p>
    <w:p w14:paraId="75335AE7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136AB5A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POP-verordening (persistente organische verontreinigende stoffen) </w:t>
      </w:r>
    </w:p>
    <w:p w14:paraId="3CA5DB11" w14:textId="4E334DA6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Niet opgenomen in de POP (Verordening EU 2019/1021) </w:t>
      </w:r>
    </w:p>
    <w:p w14:paraId="6109814B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DD8F487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Ozon-verordening (1005/2009) </w:t>
      </w:r>
    </w:p>
    <w:p w14:paraId="2CB4A304" w14:textId="44B20E3C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Niet opgenomen in de lijst van ozonaantastende stoffen (Verordening EU 1005/2009) </w:t>
      </w:r>
    </w:p>
    <w:p w14:paraId="698386F1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2451F81" w14:textId="77777777" w:rsidR="00527298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>VOS-richtlijn (2004/42)</w:t>
      </w:r>
    </w:p>
    <w:p w14:paraId="013AB0CB" w14:textId="68A0F8F8" w:rsidR="00527298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 xml:space="preserve"> Gebruiksbeperkingen</w:t>
      </w:r>
      <w:r w:rsidR="00527298" w:rsidRPr="00527298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="00527298">
        <w:rPr>
          <w:rFonts w:ascii="CIDFont+F3" w:hAnsi="CIDFont+F3" w:cs="CIDFont+F3"/>
          <w:color w:val="000000"/>
          <w:sz w:val="15"/>
          <w:szCs w:val="15"/>
        </w:rPr>
        <w:tab/>
      </w:r>
      <w:r w:rsidR="00527298" w:rsidRPr="00527298">
        <w:rPr>
          <w:rFonts w:ascii="CIDFont+F3" w:hAnsi="CIDFont+F3" w:cs="CIDFont+F3"/>
          <w:color w:val="000000"/>
          <w:sz w:val="15"/>
          <w:szCs w:val="15"/>
        </w:rPr>
        <w:t xml:space="preserve">Geen. </w:t>
      </w:r>
    </w:p>
    <w:p w14:paraId="2921D239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AEB97C2" w14:textId="77777777" w:rsidR="009B1CC3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proofErr w:type="spellStart"/>
      <w:r w:rsidRPr="00597E2A">
        <w:rPr>
          <w:rFonts w:ascii="CIDFont+F2" w:hAnsi="CIDFont+F2" w:cs="CIDFont+F2"/>
          <w:color w:val="F88D62"/>
          <w:sz w:val="15"/>
          <w:szCs w:val="15"/>
        </w:rPr>
        <w:t>Seveso</w:t>
      </w:r>
      <w:proofErr w:type="spellEnd"/>
      <w:r w:rsidRPr="00597E2A">
        <w:rPr>
          <w:rFonts w:ascii="CIDFont+F2" w:hAnsi="CIDFont+F2" w:cs="CIDFont+F2"/>
          <w:color w:val="F88D62"/>
          <w:sz w:val="15"/>
          <w:szCs w:val="15"/>
        </w:rPr>
        <w:t>-verordening (</w:t>
      </w:r>
      <w:proofErr w:type="spellStart"/>
      <w:r w:rsidRPr="00597E2A">
        <w:rPr>
          <w:rFonts w:ascii="CIDFont+F2" w:hAnsi="CIDFont+F2" w:cs="CIDFont+F2"/>
          <w:color w:val="F88D62"/>
          <w:sz w:val="15"/>
          <w:szCs w:val="15"/>
        </w:rPr>
        <w:t>rampenrisicovermindering</w:t>
      </w:r>
      <w:proofErr w:type="spellEnd"/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) </w:t>
      </w:r>
    </w:p>
    <w:p w14:paraId="7AAE7744" w14:textId="1D389169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proofErr w:type="spellStart"/>
      <w:r w:rsidRPr="00527298">
        <w:rPr>
          <w:rFonts w:ascii="CIDFont+F3" w:hAnsi="CIDFont+F3" w:cs="CIDFont+F3"/>
          <w:color w:val="000000"/>
          <w:sz w:val="15"/>
          <w:szCs w:val="15"/>
        </w:rPr>
        <w:t>Seveso</w:t>
      </w:r>
      <w:proofErr w:type="spellEnd"/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 richtlijn 2012/18/EU (</w:t>
      </w:r>
      <w:proofErr w:type="spellStart"/>
      <w:r w:rsidRPr="00527298">
        <w:rPr>
          <w:rFonts w:ascii="CIDFont+F3" w:hAnsi="CIDFont+F3" w:cs="CIDFont+F3"/>
          <w:color w:val="000000"/>
          <w:sz w:val="15"/>
          <w:szCs w:val="15"/>
        </w:rPr>
        <w:t>Seveso</w:t>
      </w:r>
      <w:proofErr w:type="spellEnd"/>
      <w:r w:rsidRPr="00527298">
        <w:rPr>
          <w:rFonts w:ascii="CIDFont+F3" w:hAnsi="CIDFont+F3" w:cs="CIDFont+F3"/>
          <w:color w:val="000000"/>
          <w:sz w:val="15"/>
          <w:szCs w:val="15"/>
        </w:rPr>
        <w:t xml:space="preserve"> III):</w:t>
      </w:r>
      <w:r w:rsidR="009B1CC3">
        <w:rPr>
          <w:rFonts w:ascii="CIDFont+F3" w:hAnsi="CIDFont+F3" w:cs="CIDFont+F3"/>
          <w:color w:val="000000"/>
          <w:sz w:val="15"/>
          <w:szCs w:val="15"/>
        </w:rPr>
        <w:tab/>
      </w:r>
      <w:r w:rsidR="009B1CC3">
        <w:rPr>
          <w:rFonts w:ascii="CIDFont+F3" w:hAnsi="CIDFont+F3" w:cs="CIDFont+F3"/>
          <w:color w:val="000000"/>
          <w:sz w:val="15"/>
          <w:szCs w:val="15"/>
        </w:rPr>
        <w:tab/>
      </w:r>
      <w:r w:rsidR="008B3706">
        <w:rPr>
          <w:rFonts w:ascii="CIDFont+F3" w:hAnsi="CIDFont+F3" w:cs="CIDFont+F3"/>
          <w:color w:val="000000"/>
          <w:sz w:val="15"/>
          <w:szCs w:val="15"/>
        </w:rPr>
        <w:t>niet aangehaald</w:t>
      </w:r>
    </w:p>
    <w:p w14:paraId="02027E2E" w14:textId="77777777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3EE8971" w14:textId="77777777" w:rsidR="009B1CC3" w:rsidRPr="00597E2A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Verordening precursoren voor explosieven (2019/1148) </w:t>
      </w:r>
    </w:p>
    <w:p w14:paraId="7967BABC" w14:textId="34AF4B75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527298">
        <w:rPr>
          <w:rFonts w:ascii="CIDFont+F3" w:hAnsi="CIDFont+F3" w:cs="CIDFont+F3"/>
          <w:color w:val="000000"/>
          <w:sz w:val="15"/>
          <w:szCs w:val="15"/>
        </w:rPr>
        <w:t>Bevat geen stoffen opgenomen in de lijst van precursoren voor explosieven (Verordening EU 2019/1148 inzake de marketing en het gebruik van precursoren van explosieven)</w:t>
      </w:r>
    </w:p>
    <w:p w14:paraId="4E3C152C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E62C74B" w14:textId="77777777" w:rsidR="009B1CC3" w:rsidRPr="00597E2A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Verordening precursoren voor geneesmiddelen (273/2004) </w:t>
      </w:r>
    </w:p>
    <w:p w14:paraId="320DD8B7" w14:textId="77777777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Bevat geen stoffen die zijn opgenomen in de lijst precursoren voor geneesmiddelen (Verordening EG 273/2004 inzake de productie en het in de handel brengen van bepaalde stoffen gebruikt bij de onwettige productie van verdovende middelen en psychotrope stoffen) </w:t>
      </w:r>
    </w:p>
    <w:p w14:paraId="20979FE9" w14:textId="77777777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37A14566" w14:textId="77777777" w:rsidR="009B1CC3" w:rsidRPr="00597E2A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88D62"/>
          <w:sz w:val="15"/>
          <w:szCs w:val="15"/>
        </w:rPr>
      </w:pPr>
      <w:r w:rsidRPr="00597E2A">
        <w:rPr>
          <w:rFonts w:ascii="CIDFont+F2" w:hAnsi="CIDFont+F2" w:cs="CIDFont+F2"/>
          <w:color w:val="F88D62"/>
          <w:sz w:val="15"/>
          <w:szCs w:val="15"/>
        </w:rPr>
        <w:t xml:space="preserve">15.1.2. Nationale voorschriften </w:t>
      </w:r>
    </w:p>
    <w:p w14:paraId="579F6569" w14:textId="77777777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8735BAD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Zorg ervoor dat alle nationale/plaatselijke voorschriften gekend zijn.</w:t>
      </w:r>
    </w:p>
    <w:p w14:paraId="4C90B4CB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Veiligheidsinformatieblad in overeenstemming met verordening (EU) no 2020/878.</w:t>
      </w:r>
    </w:p>
    <w:p w14:paraId="6674AB62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Richtlijn van de Raad 89/391/EEG betreffende de tenuitvoerlegging van maatregelen ter bevordering van de verbetering van de veiligheid en de</w:t>
      </w:r>
    </w:p>
    <w:p w14:paraId="24DFAE10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gezondheid van werknemers op het werk.</w:t>
      </w:r>
    </w:p>
    <w:p w14:paraId="34255F06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Richtlijn 2016/425/EEG inzake persoonlijke beschermingsmiddelen.</w:t>
      </w:r>
    </w:p>
    <w:p w14:paraId="18BB4066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Richtlijn 2014/34/EU betreffende apparatuur en beveiligingssystemen bedoeld voor gebruik op plaatsen waar ontploffingsgevaar kan heersen (ATEX).</w:t>
      </w:r>
    </w:p>
    <w:p w14:paraId="62A24D03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Alleen producten die voldoen aan de verordeningen voor levensmiddelen (EG) No. 1333/2008 en (EU) No. 231/2012 en die als zodanig geëtiketteerd zijn</w:t>
      </w:r>
    </w:p>
    <w:p w14:paraId="077162A1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mogen als levensmiddelenadditieven worden gebruikt.</w:t>
      </w:r>
    </w:p>
    <w:p w14:paraId="6A918CBD" w14:textId="23E17B9A" w:rsidR="009B1CC3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Dit veiligheidsinformatieblad is gemaakt conform Verordening (EU) Nr. 2015/830.</w:t>
      </w:r>
    </w:p>
    <w:p w14:paraId="1DDEDA4E" w14:textId="77777777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43C0CF3" w14:textId="77777777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België</w:t>
      </w:r>
    </w:p>
    <w:p w14:paraId="2E9BC1B2" w14:textId="131BB266" w:rsidR="009B1CC3" w:rsidRDefault="008B3706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3" w:hAnsi="CIDFont+F3" w:cs="CIDFont+F3"/>
          <w:color w:val="000000"/>
          <w:sz w:val="15"/>
          <w:szCs w:val="15"/>
        </w:rPr>
        <w:t>ABM categorie</w:t>
      </w:r>
      <w:r w:rsidR="009B1CC3" w:rsidRPr="009B1CC3">
        <w:rPr>
          <w:rFonts w:ascii="CIDFont+F3" w:hAnsi="CIDFont+F3" w:cs="CIDFont+F3"/>
          <w:color w:val="000000"/>
          <w:sz w:val="15"/>
          <w:szCs w:val="15"/>
        </w:rPr>
        <w:t xml:space="preserve">: </w:t>
      </w:r>
      <w:r w:rsidR="009B1CC3">
        <w:rPr>
          <w:rFonts w:ascii="CIDFont+F3" w:hAnsi="CIDFont+F3" w:cs="CIDFont+F3"/>
          <w:color w:val="000000"/>
          <w:sz w:val="15"/>
          <w:szCs w:val="15"/>
        </w:rPr>
        <w:tab/>
      </w:r>
      <w:r w:rsidR="009B1CC3">
        <w:rPr>
          <w:rFonts w:ascii="CIDFont+F3" w:hAnsi="CIDFont+F3" w:cs="CIDFont+F3"/>
          <w:color w:val="000000"/>
          <w:sz w:val="15"/>
          <w:szCs w:val="15"/>
        </w:rPr>
        <w:tab/>
      </w:r>
      <w:r w:rsidR="009B1CC3">
        <w:rPr>
          <w:rFonts w:ascii="CIDFont+F3" w:hAnsi="CIDFont+F3" w:cs="CIDFont+F3"/>
          <w:color w:val="000000"/>
          <w:sz w:val="15"/>
          <w:szCs w:val="15"/>
        </w:rPr>
        <w:tab/>
      </w:r>
      <w:r w:rsidR="009B1CC3">
        <w:rPr>
          <w:rFonts w:ascii="CIDFont+F3" w:hAnsi="CIDFont+F3" w:cs="CIDFont+F3"/>
          <w:color w:val="000000"/>
          <w:sz w:val="15"/>
          <w:szCs w:val="15"/>
        </w:rPr>
        <w:tab/>
      </w:r>
      <w:r w:rsidR="009B1CC3" w:rsidRPr="009B1CC3">
        <w:rPr>
          <w:rFonts w:ascii="CIDFont+F3" w:hAnsi="CIDFont+F3" w:cs="CIDFont+F3"/>
          <w:color w:val="000000"/>
          <w:sz w:val="15"/>
          <w:szCs w:val="15"/>
        </w:rPr>
        <w:t xml:space="preserve">B(4) - Weinig schadelijk voor in water levende organismen </w:t>
      </w:r>
    </w:p>
    <w:p w14:paraId="6AD1216A" w14:textId="2897AE79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SZW-lijst van kankerverwekkende stoffen: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De stof is niet aanwezig </w:t>
      </w:r>
    </w:p>
    <w:p w14:paraId="1C38CF1D" w14:textId="5E0D335E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SZW-lijst van mutagene stoffen: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De stof is niet aanwezig </w:t>
      </w:r>
    </w:p>
    <w:p w14:paraId="05BB8201" w14:textId="3B788E11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SZW-lijst van reprotoxische stoffen – Borstvoeding: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De stof is niet aanwezig </w:t>
      </w:r>
    </w:p>
    <w:p w14:paraId="421349DE" w14:textId="1AEEF1C1" w:rsidR="009B1CC3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SZW-lijst van reprotoxische stoffen – Vruchtbaarheid: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De stof is niet aanwezig </w:t>
      </w:r>
    </w:p>
    <w:p w14:paraId="48DAECE0" w14:textId="5BBD28D7" w:rsidR="00527298" w:rsidRDefault="009B1CC3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9B1CC3">
        <w:rPr>
          <w:rFonts w:ascii="CIDFont+F3" w:hAnsi="CIDFont+F3" w:cs="CIDFont+F3"/>
          <w:color w:val="000000"/>
          <w:sz w:val="15"/>
          <w:szCs w:val="15"/>
        </w:rPr>
        <w:t xml:space="preserve">SZW-lijst van reprotoxische stoffen – Ontwikkeling: </w:t>
      </w:r>
      <w:r>
        <w:rPr>
          <w:rFonts w:ascii="CIDFont+F3" w:hAnsi="CIDFont+F3" w:cs="CIDFont+F3"/>
          <w:color w:val="000000"/>
          <w:sz w:val="15"/>
          <w:szCs w:val="15"/>
        </w:rPr>
        <w:tab/>
      </w:r>
      <w:r w:rsidRPr="009B1CC3">
        <w:rPr>
          <w:rFonts w:ascii="CIDFont+F3" w:hAnsi="CIDFont+F3" w:cs="CIDFont+F3"/>
          <w:color w:val="000000"/>
          <w:sz w:val="15"/>
          <w:szCs w:val="15"/>
        </w:rPr>
        <w:t>De stof is niet aanwezig</w:t>
      </w:r>
    </w:p>
    <w:p w14:paraId="45EAC68D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46F2504" w14:textId="03D373F8" w:rsidR="00527298" w:rsidRPr="00293BFF" w:rsidRDefault="00797FD9" w:rsidP="00353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</w:pPr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 xml:space="preserve">15.2. </w:t>
      </w:r>
      <w:proofErr w:type="spellStart"/>
      <w:r w:rsidRPr="00293BFF">
        <w:rPr>
          <w:rFonts w:ascii="Arial" w:hAnsi="Arial" w:cs="Arial"/>
          <w:color w:val="F88D62"/>
          <w:sz w:val="19"/>
          <w:szCs w:val="19"/>
          <w:bdr w:val="single" w:sz="4" w:space="0" w:color="auto"/>
          <w:shd w:val="clear" w:color="auto" w:fill="DEEAF6" w:themeFill="accent1" w:themeFillTint="33"/>
        </w:rPr>
        <w:t>Chemischeveiligheidsbeoordeling</w:t>
      </w:r>
      <w:proofErr w:type="spellEnd"/>
    </w:p>
    <w:p w14:paraId="08D49B9C" w14:textId="77777777" w:rsidR="00527298" w:rsidRDefault="0052729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BC7A2E2" w14:textId="17C26D92" w:rsidR="00527298" w:rsidRDefault="00797FD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 w:rsidRPr="00797FD9">
        <w:rPr>
          <w:rFonts w:ascii="CIDFont+F3" w:hAnsi="CIDFont+F3" w:cs="CIDFont+F3"/>
          <w:color w:val="000000"/>
          <w:sz w:val="15"/>
          <w:szCs w:val="15"/>
        </w:rPr>
        <w:t>Een chemische veiligheidsbeoordeling (CSA) hoeft niet uitgevoerd te worden voor dit product</w:t>
      </w:r>
    </w:p>
    <w:p w14:paraId="5DE33E4F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1DA4599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5DACE3CF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4CAC6553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0CB7F4ED" w14:textId="77777777" w:rsidR="006078DA" w:rsidRDefault="006078DA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2158C5DC" w14:textId="77777777" w:rsidR="00797FD9" w:rsidRDefault="00797FD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p w14:paraId="76893798" w14:textId="72E683CB" w:rsidR="00797FD9" w:rsidRPr="00797FD9" w:rsidRDefault="00797FD9" w:rsidP="0029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672E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FFFFFF"/>
          <w:sz w:val="19"/>
          <w:szCs w:val="19"/>
        </w:rPr>
      </w:pPr>
      <w:r w:rsidRPr="00797FD9">
        <w:rPr>
          <w:rFonts w:ascii="Arial" w:hAnsi="Arial" w:cs="Arial"/>
          <w:color w:val="FFFFFF"/>
          <w:sz w:val="19"/>
          <w:szCs w:val="19"/>
        </w:rPr>
        <w:t>RUBRIEK 16: Overige informatie</w:t>
      </w:r>
    </w:p>
    <w:p w14:paraId="4C43117A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Conform artikel 31 van REACH is voor dit product geen veiligheidsinformatieblad vereist. Dit veiligheidsinformatieblad is op vrijwillige basis</w:t>
      </w:r>
    </w:p>
    <w:p w14:paraId="44025BAC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samengesteld</w:t>
      </w:r>
    </w:p>
    <w:p w14:paraId="2983B3F8" w14:textId="77777777" w:rsidR="0035461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Vermelding van wijzigingen:</w:t>
      </w:r>
    </w:p>
    <w:p w14:paraId="2BA7C178" w14:textId="3C9C0CCE" w:rsidR="00797FD9" w:rsidRDefault="00354619" w:rsidP="0035461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Veiligheidsinformatieblad in overeenstemming met verordening (EU) no 2020/878.</w:t>
      </w:r>
    </w:p>
    <w:p w14:paraId="6D0B5283" w14:textId="77777777" w:rsidR="00797FD9" w:rsidRDefault="00797FD9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97FD9" w14:paraId="423A8DC9" w14:textId="77777777" w:rsidTr="00597E2A">
        <w:tc>
          <w:tcPr>
            <w:tcW w:w="9062" w:type="dxa"/>
            <w:gridSpan w:val="2"/>
            <w:shd w:val="clear" w:color="auto" w:fill="F88D62"/>
          </w:tcPr>
          <w:p w14:paraId="081900A6" w14:textId="688D8CB2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Afkortingen en acroniemen:</w:t>
            </w:r>
          </w:p>
        </w:tc>
      </w:tr>
      <w:tr w:rsidR="00797FD9" w14:paraId="0AC54E4A" w14:textId="77777777" w:rsidTr="00797FD9">
        <w:tc>
          <w:tcPr>
            <w:tcW w:w="1413" w:type="dxa"/>
          </w:tcPr>
          <w:p w14:paraId="5B5E3BAC" w14:textId="4FD6B9BF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ADN</w:t>
            </w:r>
          </w:p>
        </w:tc>
        <w:tc>
          <w:tcPr>
            <w:tcW w:w="7649" w:type="dxa"/>
          </w:tcPr>
          <w:p w14:paraId="492425A7" w14:textId="19C61854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Europese Overeenkomst betreffende het internationale vervoer van gevaarlijke goederen over de binnenvaartwegen</w:t>
            </w:r>
          </w:p>
        </w:tc>
      </w:tr>
      <w:tr w:rsidR="00797FD9" w14:paraId="6C09EA6B" w14:textId="77777777" w:rsidTr="00797FD9">
        <w:tc>
          <w:tcPr>
            <w:tcW w:w="1413" w:type="dxa"/>
          </w:tcPr>
          <w:p w14:paraId="4E591F75" w14:textId="16F0AAEF" w:rsidR="00797FD9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ADR</w:t>
            </w:r>
          </w:p>
        </w:tc>
        <w:tc>
          <w:tcPr>
            <w:tcW w:w="7649" w:type="dxa"/>
          </w:tcPr>
          <w:p w14:paraId="4C18BCA5" w14:textId="29DA4387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Verdrag betreffende het internationaal vervoer van gevaarlijke goederen over de weg.</w:t>
            </w:r>
          </w:p>
        </w:tc>
      </w:tr>
      <w:tr w:rsidR="00797FD9" w14:paraId="4F5F574C" w14:textId="77777777" w:rsidTr="00797FD9">
        <w:tc>
          <w:tcPr>
            <w:tcW w:w="1413" w:type="dxa"/>
          </w:tcPr>
          <w:p w14:paraId="5372FAF7" w14:textId="355D6E6E" w:rsidR="00797FD9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ATE</w:t>
            </w:r>
          </w:p>
        </w:tc>
        <w:tc>
          <w:tcPr>
            <w:tcW w:w="7649" w:type="dxa"/>
          </w:tcPr>
          <w:p w14:paraId="7D12A560" w14:textId="46C5B691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Acute 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Toxicity</w:t>
            </w:r>
            <w:proofErr w:type="spellEnd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Estimate</w:t>
            </w:r>
            <w:proofErr w:type="spellEnd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- acute Toxiciteitsschattingen</w:t>
            </w:r>
          </w:p>
        </w:tc>
      </w:tr>
      <w:tr w:rsidR="00797FD9" w14:paraId="0393CC7F" w14:textId="77777777" w:rsidTr="00797FD9">
        <w:tc>
          <w:tcPr>
            <w:tcW w:w="1413" w:type="dxa"/>
          </w:tcPr>
          <w:p w14:paraId="17A4EF87" w14:textId="41A94D39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BLV</w:t>
            </w:r>
          </w:p>
        </w:tc>
        <w:tc>
          <w:tcPr>
            <w:tcW w:w="7649" w:type="dxa"/>
          </w:tcPr>
          <w:p w14:paraId="2D85DD9E" w14:textId="76CF944F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Biologische grenswaarde</w:t>
            </w:r>
          </w:p>
        </w:tc>
      </w:tr>
      <w:tr w:rsidR="00797FD9" w14:paraId="3C1F4AA7" w14:textId="77777777" w:rsidTr="00797FD9">
        <w:tc>
          <w:tcPr>
            <w:tcW w:w="1413" w:type="dxa"/>
          </w:tcPr>
          <w:p w14:paraId="5818CC4C" w14:textId="705FFDA8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BOD</w:t>
            </w:r>
          </w:p>
        </w:tc>
        <w:tc>
          <w:tcPr>
            <w:tcW w:w="7649" w:type="dxa"/>
          </w:tcPr>
          <w:p w14:paraId="4A62673C" w14:textId="13B38415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Biochemisch zuurstofverbruik (BZV)</w:t>
            </w:r>
          </w:p>
        </w:tc>
      </w:tr>
      <w:tr w:rsidR="00797FD9" w14:paraId="6017667A" w14:textId="77777777" w:rsidTr="00797FD9">
        <w:tc>
          <w:tcPr>
            <w:tcW w:w="1413" w:type="dxa"/>
          </w:tcPr>
          <w:p w14:paraId="177FCB0D" w14:textId="620B7396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CAO</w:t>
            </w:r>
          </w:p>
        </w:tc>
        <w:tc>
          <w:tcPr>
            <w:tcW w:w="7649" w:type="dxa"/>
          </w:tcPr>
          <w:p w14:paraId="1C9D7828" w14:textId="22EB19B0" w:rsid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Cargo Aircraft 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only</w:t>
            </w:r>
            <w:proofErr w:type="spellEnd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/ Enkel vrachtvliegtuig.</w:t>
            </w:r>
          </w:p>
        </w:tc>
      </w:tr>
      <w:tr w:rsidR="00797FD9" w14:paraId="2355A6C7" w14:textId="77777777" w:rsidTr="00797FD9">
        <w:tc>
          <w:tcPr>
            <w:tcW w:w="1413" w:type="dxa"/>
          </w:tcPr>
          <w:p w14:paraId="4126FB04" w14:textId="77975EE5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CAS-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Nr</w:t>
            </w:r>
            <w:proofErr w:type="spellEnd"/>
          </w:p>
        </w:tc>
        <w:tc>
          <w:tcPr>
            <w:tcW w:w="7649" w:type="dxa"/>
          </w:tcPr>
          <w:p w14:paraId="0F78AB70" w14:textId="7A89C04C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Chemical Abstract Service - Nummer</w:t>
            </w:r>
          </w:p>
        </w:tc>
      </w:tr>
      <w:tr w:rsidR="00797FD9" w14:paraId="42E4A2D9" w14:textId="77777777" w:rsidTr="00797FD9">
        <w:tc>
          <w:tcPr>
            <w:tcW w:w="1413" w:type="dxa"/>
          </w:tcPr>
          <w:p w14:paraId="27EBF7E3" w14:textId="29F9BC55" w:rsidR="00797FD9" w:rsidRPr="00797FD9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CLP</w:t>
            </w:r>
          </w:p>
        </w:tc>
        <w:tc>
          <w:tcPr>
            <w:tcW w:w="7649" w:type="dxa"/>
          </w:tcPr>
          <w:p w14:paraId="22917FE8" w14:textId="7EAB65F3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Classification</w:t>
            </w:r>
            <w:proofErr w:type="spellEnd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Labelling</w:t>
            </w:r>
            <w:proofErr w:type="spellEnd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Pakaging</w:t>
            </w:r>
            <w:proofErr w:type="spellEnd"/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; verordening (EG) No 1272/2008 betreffende classificatie, etikettering en verpakking.</w:t>
            </w:r>
          </w:p>
        </w:tc>
      </w:tr>
      <w:tr w:rsidR="00797FD9" w14:paraId="47A3A74A" w14:textId="77777777" w:rsidTr="00797FD9">
        <w:tc>
          <w:tcPr>
            <w:tcW w:w="1413" w:type="dxa"/>
          </w:tcPr>
          <w:p w14:paraId="5848482E" w14:textId="4AD842D4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COD</w:t>
            </w:r>
          </w:p>
        </w:tc>
        <w:tc>
          <w:tcPr>
            <w:tcW w:w="7649" w:type="dxa"/>
          </w:tcPr>
          <w:p w14:paraId="6805F562" w14:textId="32EBDC35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Chemisch zuurstofverbruik (CZV)</w:t>
            </w:r>
          </w:p>
        </w:tc>
      </w:tr>
      <w:tr w:rsidR="00797FD9" w14:paraId="5D6ED605" w14:textId="77777777" w:rsidTr="00797FD9">
        <w:tc>
          <w:tcPr>
            <w:tcW w:w="1413" w:type="dxa"/>
          </w:tcPr>
          <w:p w14:paraId="6C5590EE" w14:textId="10730B60" w:rsidR="00797FD9" w:rsidRPr="00797FD9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CSA</w:t>
            </w:r>
          </w:p>
        </w:tc>
        <w:tc>
          <w:tcPr>
            <w:tcW w:w="7649" w:type="dxa"/>
          </w:tcPr>
          <w:p w14:paraId="29A5EC81" w14:textId="39DE460D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Chemical Safety Assessment - Chemische veiligheidsbeoordeling.</w:t>
            </w:r>
          </w:p>
        </w:tc>
      </w:tr>
      <w:tr w:rsidR="00797FD9" w14:paraId="24C9F928" w14:textId="77777777" w:rsidTr="00797FD9">
        <w:tc>
          <w:tcPr>
            <w:tcW w:w="1413" w:type="dxa"/>
          </w:tcPr>
          <w:p w14:paraId="001570C3" w14:textId="5C132147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DMEL</w:t>
            </w:r>
          </w:p>
        </w:tc>
        <w:tc>
          <w:tcPr>
            <w:tcW w:w="7649" w:type="dxa"/>
          </w:tcPr>
          <w:p w14:paraId="51938E61" w14:textId="2944E18D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Afgeleide dosis met minimaal effect</w:t>
            </w:r>
          </w:p>
        </w:tc>
      </w:tr>
      <w:tr w:rsidR="00797FD9" w14:paraId="71049414" w14:textId="77777777" w:rsidTr="00797FD9">
        <w:tc>
          <w:tcPr>
            <w:tcW w:w="1413" w:type="dxa"/>
          </w:tcPr>
          <w:p w14:paraId="3F018EE0" w14:textId="10CF0897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DNEL</w:t>
            </w:r>
          </w:p>
        </w:tc>
        <w:tc>
          <w:tcPr>
            <w:tcW w:w="7649" w:type="dxa"/>
          </w:tcPr>
          <w:p w14:paraId="39D30F73" w14:textId="66D8F603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Afgeleide dosis zonder effect</w:t>
            </w:r>
          </w:p>
        </w:tc>
      </w:tr>
      <w:tr w:rsidR="00797FD9" w14:paraId="1B0A6562" w14:textId="77777777" w:rsidTr="00797FD9">
        <w:tc>
          <w:tcPr>
            <w:tcW w:w="1413" w:type="dxa"/>
          </w:tcPr>
          <w:p w14:paraId="00B21705" w14:textId="50BDACDE" w:rsidR="00797FD9" w:rsidRPr="00797FD9" w:rsidRDefault="00797FD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797FD9">
              <w:rPr>
                <w:rFonts w:ascii="CIDFont+F3" w:hAnsi="CIDFont+F3" w:cs="CIDFont+F3"/>
                <w:color w:val="000000"/>
                <w:sz w:val="15"/>
                <w:szCs w:val="15"/>
              </w:rPr>
              <w:t>EC50</w:t>
            </w:r>
          </w:p>
        </w:tc>
        <w:tc>
          <w:tcPr>
            <w:tcW w:w="7649" w:type="dxa"/>
          </w:tcPr>
          <w:p w14:paraId="4B29BB7C" w14:textId="7FD168EF" w:rsidR="00797FD9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Mediaan effectieve concentratie</w:t>
            </w:r>
          </w:p>
        </w:tc>
      </w:tr>
      <w:tr w:rsidR="00CD4F78" w14:paraId="1176ECB5" w14:textId="77777777" w:rsidTr="00797FD9">
        <w:tc>
          <w:tcPr>
            <w:tcW w:w="1413" w:type="dxa"/>
          </w:tcPr>
          <w:p w14:paraId="372CD5AD" w14:textId="06922CCD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EC</w:t>
            </w:r>
          </w:p>
        </w:tc>
        <w:tc>
          <w:tcPr>
            <w:tcW w:w="7649" w:type="dxa"/>
          </w:tcPr>
          <w:p w14:paraId="4E0E30E7" w14:textId="1DECE39F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European Inventory of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Existing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Commercial Chemical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Substances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/ Europese lijst van bestaande commerciële chemische stoffen</w:t>
            </w:r>
          </w:p>
        </w:tc>
      </w:tr>
      <w:tr w:rsidR="00CD4F78" w14:paraId="0921FFC7" w14:textId="77777777" w:rsidTr="00797FD9">
        <w:tc>
          <w:tcPr>
            <w:tcW w:w="1413" w:type="dxa"/>
          </w:tcPr>
          <w:p w14:paraId="1A63869E" w14:textId="44C9EE74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ED</w:t>
            </w:r>
          </w:p>
        </w:tc>
        <w:tc>
          <w:tcPr>
            <w:tcW w:w="7649" w:type="dxa"/>
          </w:tcPr>
          <w:p w14:paraId="77300AFA" w14:textId="7B400D7D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Hormoonontregelende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eigenschappen</w:t>
            </w:r>
          </w:p>
        </w:tc>
      </w:tr>
      <w:tr w:rsidR="00CD4F78" w14:paraId="146DA852" w14:textId="77777777" w:rsidTr="00797FD9">
        <w:tc>
          <w:tcPr>
            <w:tcW w:w="1413" w:type="dxa"/>
          </w:tcPr>
          <w:p w14:paraId="785E1895" w14:textId="1F324009" w:rsidR="00CD4F78" w:rsidRPr="00797FD9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EINECS</w:t>
            </w:r>
          </w:p>
        </w:tc>
        <w:tc>
          <w:tcPr>
            <w:tcW w:w="7649" w:type="dxa"/>
          </w:tcPr>
          <w:p w14:paraId="4CE1FB2C" w14:textId="7647BBB1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European Inventory of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Existing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Commercial Chemical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Substances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-Europese lijst van bestaande commerciële stoffen</w:t>
            </w:r>
          </w:p>
        </w:tc>
      </w:tr>
      <w:tr w:rsidR="00CD4F78" w14:paraId="1DAE8C00" w14:textId="77777777" w:rsidTr="00797FD9">
        <w:tc>
          <w:tcPr>
            <w:tcW w:w="1413" w:type="dxa"/>
          </w:tcPr>
          <w:p w14:paraId="4DDF0364" w14:textId="3EA6F167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EN</w:t>
            </w:r>
          </w:p>
        </w:tc>
        <w:tc>
          <w:tcPr>
            <w:tcW w:w="7649" w:type="dxa"/>
          </w:tcPr>
          <w:p w14:paraId="7F91F69B" w14:textId="35CED73B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Europese standaard</w:t>
            </w:r>
          </w:p>
        </w:tc>
      </w:tr>
      <w:tr w:rsidR="00CD4F78" w14:paraId="02ED3C4D" w14:textId="77777777" w:rsidTr="00797FD9">
        <w:tc>
          <w:tcPr>
            <w:tcW w:w="1413" w:type="dxa"/>
          </w:tcPr>
          <w:p w14:paraId="4C3DA0DC" w14:textId="37A790D6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IARC</w:t>
            </w:r>
          </w:p>
        </w:tc>
        <w:tc>
          <w:tcPr>
            <w:tcW w:w="7649" w:type="dxa"/>
          </w:tcPr>
          <w:p w14:paraId="7350EEFC" w14:textId="6CB41508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Internationaal Centrum voor Kankeronderzoek</w:t>
            </w:r>
          </w:p>
        </w:tc>
      </w:tr>
      <w:tr w:rsidR="00CD4F78" w14:paraId="31968424" w14:textId="77777777" w:rsidTr="00797FD9">
        <w:tc>
          <w:tcPr>
            <w:tcW w:w="1413" w:type="dxa"/>
          </w:tcPr>
          <w:p w14:paraId="622F0819" w14:textId="6F5FA7B7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IATA</w:t>
            </w:r>
          </w:p>
        </w:tc>
        <w:tc>
          <w:tcPr>
            <w:tcW w:w="7649" w:type="dxa"/>
          </w:tcPr>
          <w:p w14:paraId="415694C8" w14:textId="71590BF0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Internationale Luchtvervoersvereniging</w:t>
            </w:r>
          </w:p>
        </w:tc>
      </w:tr>
      <w:tr w:rsidR="00CD4F78" w14:paraId="7FA58284" w14:textId="77777777" w:rsidTr="00797FD9">
        <w:tc>
          <w:tcPr>
            <w:tcW w:w="1413" w:type="dxa"/>
          </w:tcPr>
          <w:p w14:paraId="0BCEC14F" w14:textId="1363299E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IMDG</w:t>
            </w:r>
          </w:p>
        </w:tc>
        <w:tc>
          <w:tcPr>
            <w:tcW w:w="7649" w:type="dxa"/>
          </w:tcPr>
          <w:p w14:paraId="15DAA2D5" w14:textId="2E1BC5BB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Internationale Code voor het vervoer van gevaarlijke stoffen over zee</w:t>
            </w:r>
          </w:p>
        </w:tc>
      </w:tr>
      <w:tr w:rsidR="00CD4F78" w14:paraId="24CBF9E8" w14:textId="77777777" w:rsidTr="00797FD9">
        <w:tc>
          <w:tcPr>
            <w:tcW w:w="1413" w:type="dxa"/>
          </w:tcPr>
          <w:p w14:paraId="0B8D0A8D" w14:textId="3E456495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IOELV</w:t>
            </w:r>
          </w:p>
        </w:tc>
        <w:tc>
          <w:tcPr>
            <w:tcW w:w="7649" w:type="dxa"/>
          </w:tcPr>
          <w:p w14:paraId="3CDA7BCB" w14:textId="2A985338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Indicatieve Beroepsmatige blootstellingslimiet</w:t>
            </w:r>
          </w:p>
        </w:tc>
      </w:tr>
      <w:tr w:rsidR="00CD4F78" w14:paraId="6F0A70EC" w14:textId="77777777" w:rsidTr="00797FD9">
        <w:tc>
          <w:tcPr>
            <w:tcW w:w="1413" w:type="dxa"/>
          </w:tcPr>
          <w:p w14:paraId="403F06FB" w14:textId="55C2910E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LC50</w:t>
            </w:r>
          </w:p>
        </w:tc>
        <w:tc>
          <w:tcPr>
            <w:tcW w:w="7649" w:type="dxa"/>
          </w:tcPr>
          <w:p w14:paraId="4CFBB2E2" w14:textId="0E229BCD" w:rsidR="00CD4F78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Concentratie die bij 50 % van een testpopulatie tot de dood leidt</w:t>
            </w:r>
          </w:p>
        </w:tc>
      </w:tr>
      <w:tr w:rsidR="00797FD9" w14:paraId="10D1420B" w14:textId="77777777" w:rsidTr="00797FD9">
        <w:tc>
          <w:tcPr>
            <w:tcW w:w="1413" w:type="dxa"/>
          </w:tcPr>
          <w:p w14:paraId="2EB806BC" w14:textId="2D211AFF" w:rsidR="00797FD9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LD50</w:t>
            </w:r>
          </w:p>
        </w:tc>
        <w:tc>
          <w:tcPr>
            <w:tcW w:w="7649" w:type="dxa"/>
          </w:tcPr>
          <w:p w14:paraId="64E719AF" w14:textId="2E3540C3" w:rsidR="00797FD9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Dosis die bij 50 % van een testpopulatie tot de dood leidt (mediaan letale dosis)</w:t>
            </w:r>
          </w:p>
        </w:tc>
      </w:tr>
      <w:tr w:rsidR="00797FD9" w14:paraId="14B0C42B" w14:textId="77777777" w:rsidTr="00797FD9">
        <w:tc>
          <w:tcPr>
            <w:tcW w:w="1413" w:type="dxa"/>
          </w:tcPr>
          <w:p w14:paraId="10D82595" w14:textId="17886847" w:rsidR="00797FD9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LOAEL</w:t>
            </w:r>
          </w:p>
        </w:tc>
        <w:tc>
          <w:tcPr>
            <w:tcW w:w="7649" w:type="dxa"/>
          </w:tcPr>
          <w:p w14:paraId="4F268B09" w14:textId="1B18FBDC" w:rsidR="00797FD9" w:rsidRP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Laagste dosis of concentratie waarbij een schadelijk effect werd vastgesteld</w:t>
            </w:r>
          </w:p>
        </w:tc>
      </w:tr>
      <w:tr w:rsidR="00797FD9" w14:paraId="65604AC3" w14:textId="77777777" w:rsidTr="00797FD9">
        <w:tc>
          <w:tcPr>
            <w:tcW w:w="1413" w:type="dxa"/>
          </w:tcPr>
          <w:p w14:paraId="7CC34F40" w14:textId="04F1DA16" w:rsid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NOAEC</w:t>
            </w:r>
          </w:p>
        </w:tc>
        <w:tc>
          <w:tcPr>
            <w:tcW w:w="7649" w:type="dxa"/>
          </w:tcPr>
          <w:p w14:paraId="6BC450E5" w14:textId="46D9D8F1" w:rsidR="00797FD9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Concentratie waarbij geen schadelijk effect werd vastgesteld</w:t>
            </w:r>
          </w:p>
        </w:tc>
      </w:tr>
      <w:tr w:rsidR="00CD4F78" w14:paraId="5C89BD75" w14:textId="77777777" w:rsidTr="00797FD9">
        <w:tc>
          <w:tcPr>
            <w:tcW w:w="1413" w:type="dxa"/>
          </w:tcPr>
          <w:p w14:paraId="320D959D" w14:textId="66AE978C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NOAEL</w:t>
            </w:r>
          </w:p>
        </w:tc>
        <w:tc>
          <w:tcPr>
            <w:tcW w:w="7649" w:type="dxa"/>
          </w:tcPr>
          <w:p w14:paraId="4E31835F" w14:textId="2FF99F80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Dosis of concentratie waarbij geen schadelijk effect werd vastgesteld</w:t>
            </w:r>
          </w:p>
        </w:tc>
      </w:tr>
      <w:tr w:rsidR="00CD4F78" w14:paraId="129149F5" w14:textId="77777777" w:rsidTr="00797FD9">
        <w:tc>
          <w:tcPr>
            <w:tcW w:w="1413" w:type="dxa"/>
          </w:tcPr>
          <w:p w14:paraId="2B362B90" w14:textId="333FA6F6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NOEC</w:t>
            </w:r>
          </w:p>
        </w:tc>
        <w:tc>
          <w:tcPr>
            <w:tcW w:w="7649" w:type="dxa"/>
          </w:tcPr>
          <w:p w14:paraId="58320908" w14:textId="2289C9DF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Concentratie zonder waargenomen effecten</w:t>
            </w:r>
          </w:p>
        </w:tc>
      </w:tr>
      <w:tr w:rsidR="00CD4F78" w14:paraId="384D7752" w14:textId="77777777" w:rsidTr="00797FD9">
        <w:tc>
          <w:tcPr>
            <w:tcW w:w="1413" w:type="dxa"/>
          </w:tcPr>
          <w:p w14:paraId="6ACEEB82" w14:textId="674681A0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N.E.G.</w:t>
            </w:r>
          </w:p>
        </w:tc>
        <w:tc>
          <w:tcPr>
            <w:tcW w:w="7649" w:type="dxa"/>
          </w:tcPr>
          <w:p w14:paraId="1F2DBA36" w14:textId="0F6464C2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Niet Elders Genoemd</w:t>
            </w:r>
          </w:p>
        </w:tc>
      </w:tr>
      <w:tr w:rsidR="00CD4F78" w14:paraId="3D88740A" w14:textId="77777777" w:rsidTr="00797FD9">
        <w:tc>
          <w:tcPr>
            <w:tcW w:w="1413" w:type="dxa"/>
          </w:tcPr>
          <w:p w14:paraId="0EE74621" w14:textId="6176E028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OECD</w:t>
            </w:r>
          </w:p>
        </w:tc>
        <w:tc>
          <w:tcPr>
            <w:tcW w:w="7649" w:type="dxa"/>
          </w:tcPr>
          <w:p w14:paraId="597A2273" w14:textId="4A7F5E9C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Organisatie voor Economische Samenwerking en Ontwikkeling, OESO</w:t>
            </w:r>
          </w:p>
        </w:tc>
      </w:tr>
      <w:tr w:rsidR="00CD4F78" w14:paraId="4ADB55A6" w14:textId="77777777" w:rsidTr="00797FD9">
        <w:tc>
          <w:tcPr>
            <w:tcW w:w="1413" w:type="dxa"/>
          </w:tcPr>
          <w:p w14:paraId="36D86A71" w14:textId="3207F31E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OEL</w:t>
            </w:r>
          </w:p>
        </w:tc>
        <w:tc>
          <w:tcPr>
            <w:tcW w:w="7649" w:type="dxa"/>
          </w:tcPr>
          <w:p w14:paraId="27783D7B" w14:textId="020227CC" w:rsid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Beroepsmatige blootstellingslimiet</w:t>
            </w:r>
          </w:p>
        </w:tc>
      </w:tr>
      <w:tr w:rsidR="00CD4F78" w14:paraId="2788C86D" w14:textId="77777777" w:rsidTr="00797FD9">
        <w:tc>
          <w:tcPr>
            <w:tcW w:w="1413" w:type="dxa"/>
          </w:tcPr>
          <w:p w14:paraId="2DDA8259" w14:textId="5BB19507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PBT</w:t>
            </w:r>
          </w:p>
        </w:tc>
        <w:tc>
          <w:tcPr>
            <w:tcW w:w="7649" w:type="dxa"/>
          </w:tcPr>
          <w:p w14:paraId="32C76C0C" w14:textId="1D219D86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Persistente,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bioaccumulerende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en toxische stof</w:t>
            </w:r>
          </w:p>
        </w:tc>
      </w:tr>
      <w:tr w:rsidR="00CD4F78" w14:paraId="720EB8D8" w14:textId="77777777" w:rsidTr="00797FD9">
        <w:tc>
          <w:tcPr>
            <w:tcW w:w="1413" w:type="dxa"/>
          </w:tcPr>
          <w:p w14:paraId="457DBCB0" w14:textId="668FE0F2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PCA</w:t>
            </w:r>
          </w:p>
        </w:tc>
        <w:tc>
          <w:tcPr>
            <w:tcW w:w="7649" w:type="dxa"/>
          </w:tcPr>
          <w:p w14:paraId="03BC8388" w14:textId="22B46A7C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Passenger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and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Cargo Aircraft / Passagier - en vrachtvliegtuig</w:t>
            </w:r>
          </w:p>
        </w:tc>
      </w:tr>
      <w:tr w:rsidR="00CD4F78" w14:paraId="049A39F8" w14:textId="77777777" w:rsidTr="00797FD9">
        <w:tc>
          <w:tcPr>
            <w:tcW w:w="1413" w:type="dxa"/>
          </w:tcPr>
          <w:p w14:paraId="39D61867" w14:textId="5A57619D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PNEC</w:t>
            </w:r>
          </w:p>
        </w:tc>
        <w:tc>
          <w:tcPr>
            <w:tcW w:w="7649" w:type="dxa"/>
          </w:tcPr>
          <w:p w14:paraId="6572EA7A" w14:textId="343BAF59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Voorspelde concentratie(s) zonder effect</w:t>
            </w:r>
          </w:p>
        </w:tc>
      </w:tr>
      <w:tr w:rsidR="00CD4F78" w14:paraId="52FA2368" w14:textId="77777777" w:rsidTr="00797FD9">
        <w:tc>
          <w:tcPr>
            <w:tcW w:w="1413" w:type="dxa"/>
          </w:tcPr>
          <w:p w14:paraId="2BAE84EF" w14:textId="38F86159" w:rsidR="00CD4F78" w:rsidRPr="00CD4F78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</w:rPr>
              <w:t>PBM</w:t>
            </w:r>
          </w:p>
        </w:tc>
        <w:tc>
          <w:tcPr>
            <w:tcW w:w="7649" w:type="dxa"/>
          </w:tcPr>
          <w:p w14:paraId="612E943F" w14:textId="2F92EE1C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Persoonlijke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beschermings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middelen.</w:t>
            </w:r>
          </w:p>
        </w:tc>
      </w:tr>
      <w:tr w:rsidR="00CD4F78" w14:paraId="56AA371E" w14:textId="77777777" w:rsidTr="00797FD9">
        <w:tc>
          <w:tcPr>
            <w:tcW w:w="1413" w:type="dxa"/>
          </w:tcPr>
          <w:p w14:paraId="243A4D30" w14:textId="303FB9DF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REACH</w:t>
            </w:r>
          </w:p>
        </w:tc>
        <w:tc>
          <w:tcPr>
            <w:tcW w:w="7649" w:type="dxa"/>
          </w:tcPr>
          <w:p w14:paraId="6BAFE9D3" w14:textId="0AF29B2C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Verordening (EG) nr. 1907/2006 inzake de registratie en beoordeling van en de autorisatie en beperkingen ten aanzien van chemische stoffen</w:t>
            </w:r>
          </w:p>
        </w:tc>
      </w:tr>
      <w:tr w:rsidR="00CD4F78" w14:paraId="7B9DCE4B" w14:textId="77777777" w:rsidTr="00797FD9">
        <w:tc>
          <w:tcPr>
            <w:tcW w:w="1413" w:type="dxa"/>
          </w:tcPr>
          <w:p w14:paraId="5B11504A" w14:textId="5A71F5CC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RID</w:t>
            </w:r>
          </w:p>
        </w:tc>
        <w:tc>
          <w:tcPr>
            <w:tcW w:w="7649" w:type="dxa"/>
          </w:tcPr>
          <w:p w14:paraId="42421148" w14:textId="03A74968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Reglement betreffende het internationale spoorwegvervoer van gevaarlijke goederen</w:t>
            </w:r>
          </w:p>
        </w:tc>
      </w:tr>
      <w:tr w:rsidR="00CD4F78" w14:paraId="4B010119" w14:textId="77777777" w:rsidTr="00797FD9">
        <w:tc>
          <w:tcPr>
            <w:tcW w:w="1413" w:type="dxa"/>
          </w:tcPr>
          <w:p w14:paraId="70001CF6" w14:textId="37E1C4FA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RMM</w:t>
            </w:r>
          </w:p>
        </w:tc>
        <w:tc>
          <w:tcPr>
            <w:tcW w:w="7649" w:type="dxa"/>
          </w:tcPr>
          <w:p w14:paraId="4F64042D" w14:textId="5628FD98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Risk Management </w:t>
            </w: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Measures</w:t>
            </w:r>
            <w:proofErr w:type="spellEnd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- Risico beheersmaatregelen</w:t>
            </w:r>
          </w:p>
        </w:tc>
      </w:tr>
      <w:tr w:rsidR="00CD4F78" w14:paraId="02299A89" w14:textId="77777777" w:rsidTr="00797FD9">
        <w:tc>
          <w:tcPr>
            <w:tcW w:w="1413" w:type="dxa"/>
          </w:tcPr>
          <w:p w14:paraId="0093F241" w14:textId="418BF4CC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STP</w:t>
            </w:r>
          </w:p>
        </w:tc>
        <w:tc>
          <w:tcPr>
            <w:tcW w:w="7649" w:type="dxa"/>
          </w:tcPr>
          <w:p w14:paraId="46C156BE" w14:textId="316E3AE3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Waterzuiveringsinstallatie</w:t>
            </w:r>
          </w:p>
        </w:tc>
      </w:tr>
      <w:tr w:rsidR="00CD4F78" w14:paraId="26E48B8D" w14:textId="77777777" w:rsidTr="00797FD9">
        <w:tc>
          <w:tcPr>
            <w:tcW w:w="1413" w:type="dxa"/>
          </w:tcPr>
          <w:p w14:paraId="5568F04C" w14:textId="27D9BF53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ThZV</w:t>
            </w:r>
            <w:proofErr w:type="spellEnd"/>
          </w:p>
        </w:tc>
        <w:tc>
          <w:tcPr>
            <w:tcW w:w="7649" w:type="dxa"/>
          </w:tcPr>
          <w:p w14:paraId="35D77D09" w14:textId="5D1B75CF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Theoretisch zuurstofverbruik (TZV)</w:t>
            </w:r>
          </w:p>
        </w:tc>
      </w:tr>
      <w:tr w:rsidR="00CD4F78" w14:paraId="78682878" w14:textId="77777777" w:rsidTr="00797FD9">
        <w:tc>
          <w:tcPr>
            <w:tcW w:w="1413" w:type="dxa"/>
          </w:tcPr>
          <w:p w14:paraId="54CCEB56" w14:textId="6A3337F1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TLM</w:t>
            </w:r>
          </w:p>
        </w:tc>
        <w:tc>
          <w:tcPr>
            <w:tcW w:w="7649" w:type="dxa"/>
          </w:tcPr>
          <w:p w14:paraId="546D1915" w14:textId="1302BAA6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Mediane Tolerantie Limiet</w:t>
            </w:r>
          </w:p>
        </w:tc>
      </w:tr>
      <w:tr w:rsidR="00CD4F78" w14:paraId="2C432066" w14:textId="77777777" w:rsidTr="00797FD9">
        <w:tc>
          <w:tcPr>
            <w:tcW w:w="1413" w:type="dxa"/>
          </w:tcPr>
          <w:p w14:paraId="6FB5E7F3" w14:textId="0CC5AB58" w:rsidR="00CD4F78" w:rsidRPr="00CD4F78" w:rsidRDefault="00CD4F78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CD4F78">
              <w:rPr>
                <w:rFonts w:ascii="CIDFont+F3" w:hAnsi="CIDFont+F3" w:cs="CIDFont+F3"/>
                <w:color w:val="000000"/>
                <w:sz w:val="15"/>
                <w:szCs w:val="15"/>
              </w:rPr>
              <w:t>TRGS</w:t>
            </w:r>
          </w:p>
        </w:tc>
        <w:tc>
          <w:tcPr>
            <w:tcW w:w="7649" w:type="dxa"/>
          </w:tcPr>
          <w:p w14:paraId="30905615" w14:textId="24ECF357" w:rsidR="00CD4F78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Technische maatregelen voor gevaarlijke stoffen</w:t>
            </w:r>
          </w:p>
        </w:tc>
      </w:tr>
      <w:tr w:rsidR="00E8615D" w14:paraId="0619EE68" w14:textId="77777777" w:rsidTr="00797FD9">
        <w:tc>
          <w:tcPr>
            <w:tcW w:w="1413" w:type="dxa"/>
          </w:tcPr>
          <w:p w14:paraId="69693AB0" w14:textId="52CE27AF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STOT-RE</w:t>
            </w:r>
          </w:p>
        </w:tc>
        <w:tc>
          <w:tcPr>
            <w:tcW w:w="7649" w:type="dxa"/>
          </w:tcPr>
          <w:p w14:paraId="04FD57B2" w14:textId="557981AF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Specific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Target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Organ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Toxicity-Repeated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Exposure / Specifieke doelorgaantoxiciteit - herhaalde blootstelling</w:t>
            </w:r>
          </w:p>
        </w:tc>
      </w:tr>
      <w:tr w:rsidR="00E8615D" w14:paraId="3EE200D5" w14:textId="77777777" w:rsidTr="00797FD9">
        <w:tc>
          <w:tcPr>
            <w:tcW w:w="1413" w:type="dxa"/>
          </w:tcPr>
          <w:p w14:paraId="2BDBBBBD" w14:textId="6F233D7F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STOT-SE</w:t>
            </w:r>
          </w:p>
        </w:tc>
        <w:tc>
          <w:tcPr>
            <w:tcW w:w="7649" w:type="dxa"/>
          </w:tcPr>
          <w:p w14:paraId="27BDFEBB" w14:textId="436DC370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Specific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Target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Organ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Toxicity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-Single Exposure / Specifieke doelorgaantoxiciteit bij eenmalige blootstelling</w:t>
            </w:r>
          </w:p>
        </w:tc>
      </w:tr>
      <w:tr w:rsidR="00E8615D" w:rsidRPr="00EE522E" w14:paraId="4E563481" w14:textId="77777777" w:rsidTr="00797FD9">
        <w:tc>
          <w:tcPr>
            <w:tcW w:w="1413" w:type="dxa"/>
          </w:tcPr>
          <w:p w14:paraId="7F46CE5B" w14:textId="55A20D6C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UFI</w:t>
            </w:r>
          </w:p>
        </w:tc>
        <w:tc>
          <w:tcPr>
            <w:tcW w:w="7649" w:type="dxa"/>
          </w:tcPr>
          <w:p w14:paraId="5A67773D" w14:textId="7CABB05A" w:rsidR="00E8615D" w:rsidRPr="00935B92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</w:pPr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 xml:space="preserve">Unique Formula Identifier / </w:t>
            </w:r>
            <w:proofErr w:type="spellStart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>Unieke</w:t>
            </w:r>
            <w:proofErr w:type="spellEnd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 xml:space="preserve"> formule-</w:t>
            </w:r>
            <w:proofErr w:type="spellStart"/>
            <w:r w:rsidRPr="00935B92"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>identificatie</w:t>
            </w:r>
            <w:proofErr w:type="spellEnd"/>
          </w:p>
        </w:tc>
      </w:tr>
      <w:tr w:rsidR="00E8615D" w14:paraId="6F818C6E" w14:textId="77777777" w:rsidTr="00797FD9">
        <w:tc>
          <w:tcPr>
            <w:tcW w:w="1413" w:type="dxa"/>
          </w:tcPr>
          <w:p w14:paraId="5C290E6E" w14:textId="6E433C5F" w:rsidR="00E8615D" w:rsidRPr="00935B92" w:rsidRDefault="00354619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</w:pPr>
            <w:r>
              <w:rPr>
                <w:rFonts w:ascii="CIDFont+F3" w:hAnsi="CIDFont+F3" w:cs="CIDFont+F3"/>
                <w:color w:val="000000"/>
                <w:sz w:val="15"/>
                <w:szCs w:val="15"/>
                <w:lang w:val="fr-FR"/>
              </w:rPr>
              <w:t>UN-VN</w:t>
            </w:r>
          </w:p>
        </w:tc>
        <w:tc>
          <w:tcPr>
            <w:tcW w:w="7649" w:type="dxa"/>
          </w:tcPr>
          <w:p w14:paraId="2E1B7C6F" w14:textId="574D3FE9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Verenigde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Natie's</w:t>
            </w:r>
            <w:proofErr w:type="spellEnd"/>
          </w:p>
        </w:tc>
      </w:tr>
      <w:tr w:rsidR="00E8615D" w14:paraId="24B46FDA" w14:textId="77777777" w:rsidTr="00797FD9">
        <w:tc>
          <w:tcPr>
            <w:tcW w:w="1413" w:type="dxa"/>
          </w:tcPr>
          <w:p w14:paraId="57F55D8F" w14:textId="4EB9FA43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VOS</w:t>
            </w:r>
          </w:p>
        </w:tc>
        <w:tc>
          <w:tcPr>
            <w:tcW w:w="7649" w:type="dxa"/>
          </w:tcPr>
          <w:p w14:paraId="7B130BB1" w14:textId="1DAFD5BB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Vluchtige organische stoffen</w:t>
            </w:r>
          </w:p>
        </w:tc>
      </w:tr>
      <w:tr w:rsidR="00E8615D" w14:paraId="4EB9E84D" w14:textId="77777777" w:rsidTr="00797FD9">
        <w:tc>
          <w:tcPr>
            <w:tcW w:w="1413" w:type="dxa"/>
          </w:tcPr>
          <w:p w14:paraId="3933BD10" w14:textId="3360A766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zPzB</w:t>
            </w:r>
            <w:proofErr w:type="spellEnd"/>
          </w:p>
        </w:tc>
        <w:tc>
          <w:tcPr>
            <w:tcW w:w="7649" w:type="dxa"/>
          </w:tcPr>
          <w:p w14:paraId="10E8D180" w14:textId="6448352D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Zeer persistent en zeer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bioaccumulerend</w:t>
            </w:r>
            <w:proofErr w:type="spellEnd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zPzB</w:t>
            </w:r>
            <w:proofErr w:type="spellEnd"/>
          </w:p>
        </w:tc>
      </w:tr>
      <w:tr w:rsidR="00E8615D" w14:paraId="34517B05" w14:textId="77777777" w:rsidTr="00797FD9">
        <w:tc>
          <w:tcPr>
            <w:tcW w:w="1413" w:type="dxa"/>
          </w:tcPr>
          <w:p w14:paraId="4D11B2C8" w14:textId="7094A2E3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WGK</w:t>
            </w:r>
          </w:p>
        </w:tc>
        <w:tc>
          <w:tcPr>
            <w:tcW w:w="7649" w:type="dxa"/>
          </w:tcPr>
          <w:p w14:paraId="3B047035" w14:textId="7DF96BED" w:rsidR="00E8615D" w:rsidRPr="00CD4F78" w:rsidRDefault="00E8615D" w:rsidP="0035328A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000000"/>
                <w:sz w:val="15"/>
                <w:szCs w:val="15"/>
              </w:rPr>
            </w:pPr>
            <w:proofErr w:type="spellStart"/>
            <w:r w:rsidRPr="00E8615D">
              <w:rPr>
                <w:rFonts w:ascii="CIDFont+F3" w:hAnsi="CIDFont+F3" w:cs="CIDFont+F3"/>
                <w:color w:val="000000"/>
                <w:sz w:val="15"/>
                <w:szCs w:val="15"/>
              </w:rPr>
              <w:t>Watergevaarsklasse</w:t>
            </w:r>
            <w:proofErr w:type="spellEnd"/>
          </w:p>
        </w:tc>
      </w:tr>
    </w:tbl>
    <w:p w14:paraId="206240D8" w14:textId="2A7243D2" w:rsidR="000273E8" w:rsidRDefault="000273E8" w:rsidP="000273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Opleidingsadvies :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 xml:space="preserve">Het gevaar van verstikking wordt vaak over het hoofd gezien en moet daarom volle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aandacht</w:t>
      </w:r>
      <w:r>
        <w:rPr>
          <w:rFonts w:ascii="CIDFont+F2" w:hAnsi="CIDFont+F2" w:cs="CIDFont+F2"/>
          <w:color w:val="000000"/>
          <w:sz w:val="15"/>
          <w:szCs w:val="15"/>
        </w:rPr>
        <w:t xml:space="preserve"> </w:t>
      </w:r>
      <w:r>
        <w:rPr>
          <w:rFonts w:ascii="CIDFont+F2" w:hAnsi="CIDFont+F2" w:cs="CIDFont+F2"/>
          <w:color w:val="000000"/>
          <w:sz w:val="15"/>
          <w:szCs w:val="15"/>
        </w:rPr>
        <w:t xml:space="preserve">krijgen tijdens de opleiding van de operators. Voor meer informatie, zich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wenden tot EIGA SL</w:t>
      </w:r>
      <w:r>
        <w:rPr>
          <w:rFonts w:ascii="CIDFont+F2" w:hAnsi="CIDFont+F2" w:cs="CIDFont+F2"/>
          <w:color w:val="000000"/>
          <w:sz w:val="15"/>
          <w:szCs w:val="15"/>
        </w:rPr>
        <w:t xml:space="preserve"> </w:t>
      </w:r>
      <w:r>
        <w:rPr>
          <w:rFonts w:ascii="CIDFont+F2" w:hAnsi="CIDFont+F2" w:cs="CIDFont+F2"/>
          <w:color w:val="000000"/>
          <w:sz w:val="15"/>
          <w:szCs w:val="15"/>
        </w:rPr>
        <w:t xml:space="preserve">01 " 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Dangers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 xml:space="preserve"> of 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Asphyxiation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>", down</w:t>
      </w:r>
      <w:r>
        <w:rPr>
          <w:rFonts w:ascii="CIDFont+F2" w:hAnsi="CIDFont+F2" w:cs="CIDFont+F2"/>
          <w:color w:val="000000"/>
          <w:sz w:val="15"/>
          <w:szCs w:val="15"/>
        </w:rPr>
        <w:t>loadbaar op http://www.eiga.eu.</w:t>
      </w:r>
    </w:p>
    <w:p w14:paraId="62D09332" w14:textId="2B8D4A04" w:rsidR="000273E8" w:rsidRDefault="000273E8" w:rsidP="000273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Overige informatie :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 xml:space="preserve">Belangrijke literatuurreferenties en gegevensbronnen worden beheerd in EIGA 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doc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 xml:space="preserve"> 169 :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"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classification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and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color w:val="000000"/>
          <w:sz w:val="15"/>
          <w:szCs w:val="15"/>
        </w:rPr>
        <w:t>labelling</w:t>
      </w:r>
      <w:proofErr w:type="spellEnd"/>
      <w:r>
        <w:rPr>
          <w:rFonts w:ascii="CIDFont+F2" w:hAnsi="CIDFont+F2" w:cs="CIDFont+F2"/>
          <w:color w:val="000000"/>
          <w:sz w:val="15"/>
          <w:szCs w:val="15"/>
        </w:rPr>
        <w:t xml:space="preserve"> guide", te downloaden op http : //www.Eiga.eu.</w:t>
      </w:r>
      <w:r>
        <w:rPr>
          <w:rFonts w:ascii="CIDFont+F2" w:hAnsi="CIDFont+F2" w:cs="CIDFont+F2"/>
          <w:color w:val="000000"/>
          <w:sz w:val="15"/>
          <w:szCs w:val="15"/>
        </w:rPr>
        <w:tab/>
      </w:r>
    </w:p>
    <w:p w14:paraId="76ABC6F1" w14:textId="54403CB3" w:rsidR="000273E8" w:rsidRDefault="000273E8" w:rsidP="000273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De indeling is in overeenstemming met :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ATP 12</w:t>
      </w:r>
    </w:p>
    <w:p w14:paraId="2872E380" w14:textId="2EC92051" w:rsidR="000273E8" w:rsidRDefault="000273E8" w:rsidP="000273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 xml:space="preserve">AFWIJZING VAN AANSPRAKELIJKHEID :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Voordat deze stof in een nieuw proces of experiment mag worden gebruikt, dient een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zorgvuldige materiaal-comptabiliteits- en veiligheidsstudie te worden uitgevoerd.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De gegevens hier in dit document vermeld worden correct geacht op de moment van de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uitgave.</w:t>
      </w:r>
      <w:r>
        <w:rPr>
          <w:rFonts w:ascii="CIDFont+F2" w:hAnsi="CIDFont+F2" w:cs="CIDFont+F2"/>
          <w:color w:val="000000"/>
          <w:sz w:val="15"/>
          <w:szCs w:val="15"/>
        </w:rPr>
        <w:t xml:space="preserve"> </w:t>
      </w:r>
      <w:r>
        <w:rPr>
          <w:rFonts w:ascii="CIDFont+F2" w:hAnsi="CIDFont+F2" w:cs="CIDFont+F2"/>
          <w:color w:val="000000"/>
          <w:sz w:val="15"/>
          <w:szCs w:val="15"/>
        </w:rPr>
        <w:t xml:space="preserve">De uitgever aanvaardt echter geen enkele aansprakelijkheid voor schade in welke </w:t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ab/>
      </w:r>
      <w:r>
        <w:rPr>
          <w:rFonts w:ascii="CIDFont+F2" w:hAnsi="CIDFont+F2" w:cs="CIDFont+F2"/>
          <w:color w:val="000000"/>
          <w:sz w:val="15"/>
          <w:szCs w:val="15"/>
        </w:rPr>
        <w:t>vorm dan</w:t>
      </w:r>
      <w:r>
        <w:rPr>
          <w:rFonts w:ascii="CIDFont+F2" w:hAnsi="CIDFont+F2" w:cs="CIDFont+F2"/>
          <w:color w:val="000000"/>
          <w:sz w:val="15"/>
          <w:szCs w:val="15"/>
        </w:rPr>
        <w:t xml:space="preserve"> </w:t>
      </w:r>
      <w:r>
        <w:rPr>
          <w:rFonts w:ascii="CIDFont+F2" w:hAnsi="CIDFont+F2" w:cs="CIDFont+F2"/>
          <w:color w:val="000000"/>
          <w:sz w:val="15"/>
          <w:szCs w:val="15"/>
        </w:rPr>
        <w:t>ook ontstaan door het gebruik van gegevens uit dit blad.</w:t>
      </w:r>
    </w:p>
    <w:p w14:paraId="5A8E61BE" w14:textId="77777777" w:rsidR="000273E8" w:rsidRDefault="000273E8" w:rsidP="000273E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818181"/>
          <w:sz w:val="15"/>
          <w:szCs w:val="15"/>
        </w:rPr>
      </w:pPr>
      <w:r>
        <w:rPr>
          <w:rFonts w:ascii="CIDFont+F2" w:hAnsi="CIDFont+F2" w:cs="CIDFont+F2"/>
          <w:color w:val="818181"/>
          <w:sz w:val="15"/>
          <w:szCs w:val="15"/>
        </w:rPr>
        <w:t>Veiligheidsinformatieblad (VIB), EU NL</w:t>
      </w:r>
    </w:p>
    <w:p w14:paraId="614EE689" w14:textId="083BDE6D" w:rsidR="00797FD9" w:rsidRPr="006369F2" w:rsidRDefault="000273E8" w:rsidP="0035328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5"/>
          <w:szCs w:val="15"/>
        </w:rPr>
      </w:pPr>
      <w:r>
        <w:rPr>
          <w:rFonts w:ascii="CIDFont+F2" w:hAnsi="CIDFont+F2" w:cs="CIDFont+F2"/>
          <w:color w:val="000000"/>
          <w:sz w:val="15"/>
          <w:szCs w:val="15"/>
        </w:rPr>
        <w:t>Einde van document</w:t>
      </w:r>
      <w:bookmarkStart w:id="0" w:name="_GoBack"/>
      <w:bookmarkEnd w:id="0"/>
    </w:p>
    <w:sectPr w:rsidR="00797FD9" w:rsidRPr="006369F2" w:rsidSect="00AD7A7B">
      <w:headerReference w:type="default" r:id="rId12"/>
      <w:footerReference w:type="default" r:id="rId13"/>
      <w:pgSz w:w="11906" w:h="16838"/>
      <w:pgMar w:top="851" w:right="1417" w:bottom="1417" w:left="1417" w:header="616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C0AFA" w14:textId="77777777" w:rsidR="00F37185" w:rsidRDefault="00F37185" w:rsidP="00633BC5">
      <w:pPr>
        <w:spacing w:after="0" w:line="240" w:lineRule="auto"/>
      </w:pPr>
      <w:r>
        <w:separator/>
      </w:r>
    </w:p>
  </w:endnote>
  <w:endnote w:type="continuationSeparator" w:id="0">
    <w:p w14:paraId="24425CC7" w14:textId="77777777" w:rsidR="00F37185" w:rsidRDefault="00F37185" w:rsidP="0063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F7157" w14:textId="52937654" w:rsidR="00F37185" w:rsidRDefault="00F37185">
    <w:pPr>
      <w:pStyle w:val="Voettekst"/>
    </w:pPr>
    <w:r w:rsidRPr="00633BC5">
      <w:rPr>
        <w:sz w:val="16"/>
      </w:rPr>
      <w:t xml:space="preserve">Datum van Uitgave </w:t>
    </w:r>
    <w:r>
      <w:rPr>
        <w:sz w:val="16"/>
      </w:rPr>
      <w:t>05/06/</w:t>
    </w:r>
    <w:r w:rsidRPr="00633BC5">
      <w:rPr>
        <w:sz w:val="16"/>
      </w:rPr>
      <w:t>2024</w:t>
    </w:r>
    <w:r w:rsidRPr="00633BC5">
      <w:rPr>
        <w:sz w:val="16"/>
      </w:rPr>
      <w:tab/>
      <w:t>Nederlands</w:t>
    </w:r>
    <w:r w:rsidRPr="00633BC5">
      <w:rPr>
        <w:sz w:val="16"/>
      </w:rPr>
      <w:tab/>
    </w:r>
    <w:r w:rsidRPr="00633BC5">
      <w:rPr>
        <w:sz w:val="16"/>
        <w:lang w:val="nl-NL"/>
      </w:rPr>
      <w:t xml:space="preserve">Pagina </w:t>
    </w:r>
    <w:r w:rsidRPr="00633BC5">
      <w:rPr>
        <w:b/>
        <w:bCs/>
        <w:sz w:val="16"/>
      </w:rPr>
      <w:fldChar w:fldCharType="begin"/>
    </w:r>
    <w:r w:rsidRPr="00633BC5">
      <w:rPr>
        <w:b/>
        <w:bCs/>
        <w:sz w:val="16"/>
      </w:rPr>
      <w:instrText>PAGE  \* Arabic  \* MERGEFORMAT</w:instrText>
    </w:r>
    <w:r w:rsidRPr="00633BC5">
      <w:rPr>
        <w:b/>
        <w:bCs/>
        <w:sz w:val="16"/>
      </w:rPr>
      <w:fldChar w:fldCharType="separate"/>
    </w:r>
    <w:r w:rsidR="006078DA" w:rsidRPr="006078DA">
      <w:rPr>
        <w:b/>
        <w:bCs/>
        <w:noProof/>
        <w:sz w:val="16"/>
        <w:lang w:val="nl-NL"/>
      </w:rPr>
      <w:t>10</w:t>
    </w:r>
    <w:r w:rsidRPr="00633BC5">
      <w:rPr>
        <w:b/>
        <w:bCs/>
        <w:sz w:val="16"/>
      </w:rPr>
      <w:fldChar w:fldCharType="end"/>
    </w:r>
    <w:r w:rsidRPr="00633BC5">
      <w:rPr>
        <w:sz w:val="16"/>
        <w:lang w:val="nl-NL"/>
      </w:rPr>
      <w:t xml:space="preserve"> van </w:t>
    </w:r>
    <w:r w:rsidRPr="00633BC5">
      <w:rPr>
        <w:b/>
        <w:bCs/>
        <w:sz w:val="16"/>
      </w:rPr>
      <w:fldChar w:fldCharType="begin"/>
    </w:r>
    <w:r w:rsidRPr="00633BC5">
      <w:rPr>
        <w:b/>
        <w:bCs/>
        <w:sz w:val="16"/>
      </w:rPr>
      <w:instrText>NUMPAGES  \* Arabic  \* MERGEFORMAT</w:instrText>
    </w:r>
    <w:r w:rsidRPr="00633BC5">
      <w:rPr>
        <w:b/>
        <w:bCs/>
        <w:sz w:val="16"/>
      </w:rPr>
      <w:fldChar w:fldCharType="separate"/>
    </w:r>
    <w:r w:rsidR="006078DA" w:rsidRPr="006078DA">
      <w:rPr>
        <w:b/>
        <w:bCs/>
        <w:noProof/>
        <w:sz w:val="16"/>
        <w:lang w:val="nl-NL"/>
      </w:rPr>
      <w:t>10</w:t>
    </w:r>
    <w:r w:rsidRPr="00633BC5">
      <w:rPr>
        <w:b/>
        <w:bCs/>
        <w:sz w:val="16"/>
      </w:rPr>
      <w:fldChar w:fldCharType="end"/>
    </w:r>
  </w:p>
  <w:p w14:paraId="64FBEB0C" w14:textId="77777777" w:rsidR="00F37185" w:rsidRDefault="00F371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A839E" w14:textId="77777777" w:rsidR="00F37185" w:rsidRDefault="00F37185" w:rsidP="00633BC5">
      <w:pPr>
        <w:spacing w:after="0" w:line="240" w:lineRule="auto"/>
      </w:pPr>
      <w:r>
        <w:separator/>
      </w:r>
    </w:p>
  </w:footnote>
  <w:footnote w:type="continuationSeparator" w:id="0">
    <w:p w14:paraId="197CA5EC" w14:textId="77777777" w:rsidR="00F37185" w:rsidRDefault="00F37185" w:rsidP="0063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8D856" w14:textId="023C305B" w:rsidR="00F37185" w:rsidRDefault="00F37185" w:rsidP="00207D70">
    <w:pPr>
      <w:autoSpaceDE w:val="0"/>
      <w:autoSpaceDN w:val="0"/>
      <w:adjustRightInd w:val="0"/>
      <w:spacing w:after="0" w:line="240" w:lineRule="auto"/>
      <w:rPr>
        <w:rFonts w:ascii="CIDFont+F2" w:hAnsi="CIDFont+F2" w:cs="CIDFont+F2"/>
        <w:color w:val="000000"/>
        <w:sz w:val="30"/>
        <w:szCs w:val="30"/>
      </w:rPr>
    </w:pPr>
    <w:r>
      <w:rPr>
        <w:rFonts w:ascii="CIDFont+F2" w:hAnsi="CIDFont+F2" w:cs="CIDFont+F2"/>
        <w:color w:val="000000"/>
        <w:sz w:val="30"/>
        <w:szCs w:val="30"/>
      </w:rPr>
      <w:t>Kooldioxide Vast (Droogijs)</w:t>
    </w:r>
  </w:p>
  <w:p w14:paraId="418409C3" w14:textId="77777777" w:rsidR="00F37185" w:rsidRDefault="00F37185" w:rsidP="00EE522E">
    <w:pPr>
      <w:autoSpaceDE w:val="0"/>
      <w:autoSpaceDN w:val="0"/>
      <w:adjustRightInd w:val="0"/>
      <w:spacing w:after="0" w:line="240" w:lineRule="auto"/>
      <w:rPr>
        <w:rFonts w:ascii="CIDFont+F2" w:hAnsi="CIDFont+F2" w:cs="CIDFont+F2"/>
        <w:sz w:val="13"/>
        <w:szCs w:val="13"/>
      </w:rPr>
    </w:pPr>
    <w:r>
      <w:rPr>
        <w:rFonts w:ascii="CIDFont+F2" w:hAnsi="CIDFont+F2" w:cs="CIDFont+F2"/>
        <w:sz w:val="23"/>
        <w:szCs w:val="23"/>
      </w:rPr>
      <w:t>Productveiligheidsblad</w:t>
    </w:r>
    <w:r>
      <w:rPr>
        <w:rFonts w:ascii="CIDFont+F2" w:hAnsi="CIDFont+F2" w:cs="CIDFont+F2"/>
        <w:sz w:val="23"/>
        <w:szCs w:val="23"/>
      </w:rPr>
      <w:br/>
    </w:r>
    <w:r>
      <w:rPr>
        <w:rFonts w:ascii="CIDFont+F2" w:hAnsi="CIDFont+F2" w:cs="CIDFont+F2"/>
        <w:sz w:val="13"/>
        <w:szCs w:val="13"/>
      </w:rPr>
      <w:t>Conform artikel 31 van REACH is voor dit product geen veiligheidsinformatieblad vereist. Dit veiligheidsinformatieblad is op vrijwillige basis samengesteld</w:t>
    </w:r>
  </w:p>
  <w:p w14:paraId="01775536" w14:textId="77777777" w:rsidR="00F37185" w:rsidRDefault="00F37185" w:rsidP="00EE522E">
    <w:pPr>
      <w:autoSpaceDE w:val="0"/>
      <w:autoSpaceDN w:val="0"/>
      <w:adjustRightInd w:val="0"/>
      <w:spacing w:after="0" w:line="240" w:lineRule="auto"/>
      <w:rPr>
        <w:rFonts w:ascii="CIDFont+F2" w:hAnsi="CIDFont+F2" w:cs="CIDFont+F2"/>
        <w:sz w:val="13"/>
        <w:szCs w:val="13"/>
      </w:rPr>
    </w:pPr>
    <w:r>
      <w:rPr>
        <w:rFonts w:ascii="CIDFont+F2" w:hAnsi="CIDFont+F2" w:cs="CIDFont+F2"/>
        <w:sz w:val="13"/>
        <w:szCs w:val="13"/>
      </w:rPr>
      <w:t>Referentienummer: EIGA018C</w:t>
    </w:r>
  </w:p>
  <w:p w14:paraId="6DC30F2F" w14:textId="5A0CA426" w:rsidR="00F37185" w:rsidRPr="00AD7A7B" w:rsidRDefault="00F37185" w:rsidP="00EE522E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color w:val="000000"/>
        <w:sz w:val="13"/>
        <w:szCs w:val="13"/>
      </w:rPr>
    </w:pPr>
    <w:r>
      <w:rPr>
        <w:rFonts w:ascii="CIDFont+F2" w:hAnsi="CIDFont+F2" w:cs="CIDFont+F2"/>
        <w:sz w:val="13"/>
        <w:szCs w:val="13"/>
      </w:rPr>
      <w:t>Datum van uitgave: 10-09-2014 Datum herziening: 05-06-2024 Vervangt versie van: 21-02-2018 Versie: 2.1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437F"/>
    <w:multiLevelType w:val="hybridMultilevel"/>
    <w:tmpl w:val="D7E4F3A6"/>
    <w:lvl w:ilvl="0" w:tplc="3504271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3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53EB7"/>
    <w:multiLevelType w:val="hybridMultilevel"/>
    <w:tmpl w:val="7F80C962"/>
    <w:lvl w:ilvl="0" w:tplc="83360F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3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1D"/>
    <w:rsid w:val="00007527"/>
    <w:rsid w:val="000273E8"/>
    <w:rsid w:val="000E6A40"/>
    <w:rsid w:val="00105F2B"/>
    <w:rsid w:val="00132C24"/>
    <w:rsid w:val="00177E28"/>
    <w:rsid w:val="001D2C9A"/>
    <w:rsid w:val="001E114D"/>
    <w:rsid w:val="001E6B05"/>
    <w:rsid w:val="00207D70"/>
    <w:rsid w:val="00265C9A"/>
    <w:rsid w:val="00281D5D"/>
    <w:rsid w:val="00293BFF"/>
    <w:rsid w:val="002C4ADF"/>
    <w:rsid w:val="002F78CF"/>
    <w:rsid w:val="003055B8"/>
    <w:rsid w:val="003156E4"/>
    <w:rsid w:val="0035328A"/>
    <w:rsid w:val="0035444E"/>
    <w:rsid w:val="00354619"/>
    <w:rsid w:val="003D66E7"/>
    <w:rsid w:val="004338C3"/>
    <w:rsid w:val="0049206C"/>
    <w:rsid w:val="00505B88"/>
    <w:rsid w:val="00513A17"/>
    <w:rsid w:val="00527298"/>
    <w:rsid w:val="00597E2A"/>
    <w:rsid w:val="005B3272"/>
    <w:rsid w:val="005C25D1"/>
    <w:rsid w:val="005E783B"/>
    <w:rsid w:val="006078DA"/>
    <w:rsid w:val="00614C56"/>
    <w:rsid w:val="00633BC5"/>
    <w:rsid w:val="006369F2"/>
    <w:rsid w:val="0071008C"/>
    <w:rsid w:val="00712226"/>
    <w:rsid w:val="00777B5E"/>
    <w:rsid w:val="00797FD9"/>
    <w:rsid w:val="007F2086"/>
    <w:rsid w:val="008B3706"/>
    <w:rsid w:val="00914F67"/>
    <w:rsid w:val="00935B92"/>
    <w:rsid w:val="00957E95"/>
    <w:rsid w:val="00974262"/>
    <w:rsid w:val="009A3283"/>
    <w:rsid w:val="009B1CC3"/>
    <w:rsid w:val="00A21EB5"/>
    <w:rsid w:val="00AA0C89"/>
    <w:rsid w:val="00AD7A7B"/>
    <w:rsid w:val="00B534DD"/>
    <w:rsid w:val="00B5561E"/>
    <w:rsid w:val="00C026FE"/>
    <w:rsid w:val="00C66491"/>
    <w:rsid w:val="00CD4F78"/>
    <w:rsid w:val="00CE6D0B"/>
    <w:rsid w:val="00D16BE8"/>
    <w:rsid w:val="00D26777"/>
    <w:rsid w:val="00D34EBC"/>
    <w:rsid w:val="00D52DE2"/>
    <w:rsid w:val="00D867DB"/>
    <w:rsid w:val="00DE5590"/>
    <w:rsid w:val="00DF5F34"/>
    <w:rsid w:val="00E7231D"/>
    <w:rsid w:val="00E8615D"/>
    <w:rsid w:val="00EA5616"/>
    <w:rsid w:val="00EE522E"/>
    <w:rsid w:val="00F3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E1841"/>
  <w15:chartTrackingRefBased/>
  <w15:docId w15:val="{AB4B0FF3-A635-4933-9572-B35162AD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BC5"/>
  </w:style>
  <w:style w:type="paragraph" w:styleId="Voettekst">
    <w:name w:val="footer"/>
    <w:basedOn w:val="Standaard"/>
    <w:link w:val="VoettekstChar"/>
    <w:uiPriority w:val="99"/>
    <w:unhideWhenUsed/>
    <w:rsid w:val="0063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BC5"/>
  </w:style>
  <w:style w:type="character" w:styleId="Hyperlink">
    <w:name w:val="Hyperlink"/>
    <w:basedOn w:val="Standaardalinea-lettertype"/>
    <w:uiPriority w:val="99"/>
    <w:unhideWhenUsed/>
    <w:rsid w:val="00AD7A7B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35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2DE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0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2-4u.b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701D-79D3-496F-805E-6581D48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4198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beheerder</cp:lastModifiedBy>
  <cp:revision>5</cp:revision>
  <cp:lastPrinted>2025-06-27T12:54:00Z</cp:lastPrinted>
  <dcterms:created xsi:type="dcterms:W3CDTF">2025-06-27T10:38:00Z</dcterms:created>
  <dcterms:modified xsi:type="dcterms:W3CDTF">2025-06-27T12:57:00Z</dcterms:modified>
</cp:coreProperties>
</file>